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2E" w:rsidRDefault="0057602E">
      <w:pPr>
        <w:pStyle w:val="1"/>
        <w:ind w:right="502"/>
        <w:rPr>
          <w:rFonts w:ascii="Century Gothic" w:eastAsia="MS PMincho" w:hAnsi="Century Gothic" w:cs="Estrangelo Edessa"/>
          <w:b/>
          <w:bCs/>
          <w:sz w:val="120"/>
          <w:szCs w:val="120"/>
        </w:rPr>
      </w:pPr>
      <w:r>
        <w:rPr>
          <w:rFonts w:ascii="Century Gothic" w:eastAsia="MS PMincho" w:hAnsi="Century Gothic" w:cs="Estrangelo Edessa"/>
          <w:b/>
          <w:bCs/>
          <w:noProof/>
          <w:sz w:val="20"/>
          <w:szCs w:val="120"/>
        </w:rPr>
        <w:pict>
          <v:shapetype id="_x0000_t202" coordsize="21600,21600" o:spt="202" path="m,l,21600r21600,l21600,xe">
            <v:stroke joinstyle="miter"/>
            <v:path gradientshapeok="t" o:connecttype="rect"/>
          </v:shapetype>
          <v:shape id="_x0000_s1393" type="#_x0000_t202" style="position:absolute;left:0;text-align:left;margin-left:17.85pt;margin-top:-15.6pt;width:126pt;height:62.4pt;z-index:251707392" stroked="f">
            <v:textbox>
              <w:txbxContent>
                <w:p w:rsidR="0057602E" w:rsidRDefault="0057602E">
                  <w:pPr>
                    <w:rPr>
                      <w:rFonts w:hint="eastAsia"/>
                    </w:rPr>
                  </w:pPr>
                  <w:r>
                    <w:rPr>
                      <w:rFonts w:hint="eastAsia"/>
                    </w:rPr>
                    <w:t>ICS13.110</w:t>
                  </w:r>
                </w:p>
                <w:p w:rsidR="0057602E" w:rsidRDefault="0057602E">
                  <w:pPr>
                    <w:rPr>
                      <w:rFonts w:hint="eastAsia"/>
                    </w:rPr>
                  </w:pPr>
                  <w:r>
                    <w:rPr>
                      <w:rFonts w:hint="eastAsia"/>
                    </w:rPr>
                    <w:t>A09</w:t>
                  </w:r>
                </w:p>
                <w:p w:rsidR="0057602E" w:rsidRDefault="0057602E">
                  <w:pPr>
                    <w:rPr>
                      <w:rFonts w:hint="eastAsia"/>
                    </w:rPr>
                  </w:pPr>
                  <w:r>
                    <w:rPr>
                      <w:rFonts w:hint="eastAsia"/>
                    </w:rPr>
                    <w:t>备案号：</w:t>
                  </w:r>
                  <w:r>
                    <w:rPr>
                      <w:rFonts w:hint="eastAsia"/>
                    </w:rPr>
                    <w:t>19427-2007</w:t>
                  </w:r>
                </w:p>
              </w:txbxContent>
            </v:textbox>
          </v:shape>
        </w:pict>
      </w:r>
      <w:r>
        <w:rPr>
          <w:rFonts w:ascii="Century Gothic" w:eastAsia="MS PMincho" w:hAnsi="Century Gothic" w:cs="Estrangelo Edessa"/>
          <w:b/>
          <w:bCs/>
          <w:sz w:val="120"/>
          <w:szCs w:val="120"/>
        </w:rPr>
        <w:t>AQ</w:t>
      </w:r>
    </w:p>
    <w:p w:rsidR="0057602E" w:rsidRDefault="0057602E">
      <w:pPr>
        <w:jc w:val="center"/>
        <w:rPr>
          <w:rFonts w:ascii="黑体" w:eastAsia="黑体" w:hint="eastAsia"/>
          <w:b/>
          <w:bCs/>
          <w:sz w:val="60"/>
          <w:szCs w:val="60"/>
        </w:rPr>
      </w:pPr>
      <w:r>
        <w:rPr>
          <w:rFonts w:ascii="黑体" w:eastAsia="黑体" w:hint="eastAsia"/>
          <w:b/>
          <w:sz w:val="60"/>
          <w:szCs w:val="60"/>
        </w:rPr>
        <w:t>中华人民共和国安全生产行业标准</w:t>
      </w:r>
    </w:p>
    <w:p w:rsidR="0057602E" w:rsidRDefault="0057602E">
      <w:pPr>
        <w:jc w:val="right"/>
        <w:rPr>
          <w:rFonts w:eastAsia="仿宋_GB2312" w:hint="eastAsia"/>
          <w:b/>
          <w:sz w:val="28"/>
        </w:rPr>
      </w:pPr>
      <w:r>
        <w:rPr>
          <w:rFonts w:eastAsia="仿宋_GB2312"/>
          <w:b/>
          <w:sz w:val="32"/>
          <w:szCs w:val="32"/>
        </w:rPr>
        <w:t xml:space="preserve">AQ </w:t>
      </w:r>
      <w:r>
        <w:rPr>
          <w:rFonts w:eastAsia="仿宋_GB2312" w:hint="eastAsia"/>
          <w:b/>
          <w:sz w:val="32"/>
          <w:szCs w:val="32"/>
        </w:rPr>
        <w:t>8001</w:t>
      </w:r>
      <w:r>
        <w:rPr>
          <w:rFonts w:eastAsia="仿宋_GB2312"/>
          <w:b/>
          <w:sz w:val="32"/>
          <w:szCs w:val="32"/>
        </w:rPr>
        <w:t>-200</w:t>
      </w:r>
      <w:r>
        <w:rPr>
          <w:rFonts w:eastAsia="仿宋_GB2312" w:hAnsi="宋体" w:hint="eastAsia"/>
          <w:b/>
          <w:sz w:val="32"/>
          <w:szCs w:val="32"/>
        </w:rPr>
        <w:t>7</w:t>
      </w:r>
    </w:p>
    <w:p w:rsidR="0057602E" w:rsidRDefault="0057602E">
      <w:pPr>
        <w:rPr>
          <w:rFonts w:hint="eastAsia"/>
          <w:b/>
          <w:sz w:val="32"/>
          <w:szCs w:val="32"/>
        </w:rPr>
      </w:pPr>
      <w:r>
        <w:rPr>
          <w:rFonts w:hint="eastAsia"/>
          <w:b/>
          <w:noProof/>
          <w:sz w:val="32"/>
          <w:szCs w:val="32"/>
        </w:rPr>
        <w:pict>
          <v:line id="_x0000_s1143" style="position:absolute;left:0;text-align:left;flip:x;z-index:251621376" from="5.2pt,0" to="468pt,0" strokeweight="1pt"/>
        </w:pict>
      </w:r>
    </w:p>
    <w:p w:rsidR="0057602E" w:rsidRDefault="0057602E">
      <w:pPr>
        <w:rPr>
          <w:rFonts w:hint="eastAsia"/>
          <w:b/>
          <w:sz w:val="32"/>
          <w:szCs w:val="32"/>
        </w:rPr>
      </w:pPr>
    </w:p>
    <w:p w:rsidR="0057602E" w:rsidRDefault="0057602E">
      <w:pPr>
        <w:rPr>
          <w:rFonts w:hint="eastAsia"/>
          <w:b/>
          <w:sz w:val="32"/>
          <w:szCs w:val="32"/>
        </w:rPr>
      </w:pPr>
    </w:p>
    <w:p w:rsidR="0057602E" w:rsidRDefault="0057602E">
      <w:pPr>
        <w:jc w:val="center"/>
        <w:rPr>
          <w:rFonts w:eastAsia="黑体"/>
          <w:b/>
          <w:sz w:val="72"/>
          <w:szCs w:val="72"/>
        </w:rPr>
      </w:pPr>
      <w:r>
        <w:rPr>
          <w:rFonts w:eastAsia="黑体" w:hint="eastAsia"/>
          <w:b/>
          <w:sz w:val="72"/>
          <w:szCs w:val="72"/>
        </w:rPr>
        <w:t>安全评价通则</w:t>
      </w:r>
    </w:p>
    <w:p w:rsidR="0057602E" w:rsidRDefault="0057602E">
      <w:pPr>
        <w:jc w:val="center"/>
        <w:rPr>
          <w:b/>
          <w:color w:val="000000"/>
          <w:sz w:val="32"/>
          <w:szCs w:val="32"/>
        </w:rPr>
      </w:pPr>
      <w:r>
        <w:rPr>
          <w:rFonts w:hint="eastAsia"/>
          <w:b/>
          <w:color w:val="000000"/>
          <w:sz w:val="32"/>
          <w:szCs w:val="32"/>
        </w:rPr>
        <w:t>General principle of s</w:t>
      </w:r>
      <w:r>
        <w:rPr>
          <w:b/>
          <w:color w:val="000000"/>
          <w:sz w:val="32"/>
          <w:szCs w:val="32"/>
        </w:rPr>
        <w:t xml:space="preserve">afety </w:t>
      </w:r>
      <w:r>
        <w:rPr>
          <w:rFonts w:hint="eastAsia"/>
          <w:b/>
          <w:color w:val="000000"/>
          <w:sz w:val="32"/>
          <w:szCs w:val="32"/>
        </w:rPr>
        <w:t>a</w:t>
      </w:r>
      <w:r>
        <w:rPr>
          <w:b/>
          <w:color w:val="000000"/>
          <w:sz w:val="32"/>
          <w:szCs w:val="32"/>
        </w:rPr>
        <w:t>ssessment</w:t>
      </w:r>
    </w:p>
    <w:p w:rsidR="0057602E" w:rsidRDefault="0057602E">
      <w:pPr>
        <w:jc w:val="center"/>
        <w:rPr>
          <w:rFonts w:ascii="宋体" w:hAnsi="宋体" w:hint="eastAsia"/>
          <w:b/>
          <w:sz w:val="32"/>
          <w:szCs w:val="32"/>
        </w:rPr>
      </w:pPr>
    </w:p>
    <w:p w:rsidR="0057602E" w:rsidRDefault="0057602E">
      <w:pPr>
        <w:jc w:val="center"/>
        <w:rPr>
          <w:rFonts w:hint="eastAsia"/>
          <w:sz w:val="32"/>
          <w:szCs w:val="32"/>
        </w:rPr>
      </w:pPr>
    </w:p>
    <w:p w:rsidR="0057602E" w:rsidRDefault="0057602E">
      <w:pPr>
        <w:rPr>
          <w:rFonts w:hint="eastAsia"/>
          <w:b/>
          <w:sz w:val="32"/>
          <w:szCs w:val="32"/>
        </w:rPr>
      </w:pPr>
    </w:p>
    <w:p w:rsidR="0057602E" w:rsidRDefault="0057602E">
      <w:pPr>
        <w:rPr>
          <w:rFonts w:hint="eastAsia"/>
          <w:b/>
          <w:sz w:val="32"/>
          <w:szCs w:val="32"/>
        </w:rPr>
      </w:pPr>
    </w:p>
    <w:p w:rsidR="0057602E" w:rsidRDefault="0057602E">
      <w:pPr>
        <w:rPr>
          <w:rFonts w:hint="eastAsia"/>
          <w:b/>
          <w:sz w:val="32"/>
          <w:szCs w:val="32"/>
        </w:rPr>
      </w:pPr>
    </w:p>
    <w:p w:rsidR="0057602E" w:rsidRDefault="0057602E">
      <w:pPr>
        <w:rPr>
          <w:rFonts w:hint="eastAsia"/>
          <w:b/>
          <w:sz w:val="32"/>
          <w:szCs w:val="32"/>
        </w:rPr>
      </w:pPr>
    </w:p>
    <w:p w:rsidR="0057602E" w:rsidRDefault="0057602E">
      <w:pPr>
        <w:rPr>
          <w:rFonts w:hint="eastAsia"/>
          <w:b/>
          <w:szCs w:val="21"/>
        </w:rPr>
      </w:pPr>
    </w:p>
    <w:p w:rsidR="0057602E" w:rsidRDefault="0057602E">
      <w:pPr>
        <w:rPr>
          <w:rFonts w:hint="eastAsia"/>
          <w:b/>
          <w:sz w:val="32"/>
          <w:szCs w:val="32"/>
        </w:rPr>
      </w:pPr>
    </w:p>
    <w:p w:rsidR="0057602E" w:rsidRDefault="0057602E">
      <w:pPr>
        <w:rPr>
          <w:rFonts w:ascii="黑体" w:eastAsia="黑体" w:hAnsi="宋体" w:hint="eastAsia"/>
          <w:b/>
          <w:bCs/>
        </w:rPr>
      </w:pPr>
      <w:r>
        <w:rPr>
          <w:rFonts w:ascii="黑体" w:eastAsia="黑体" w:hAnsi="宋体" w:hint="eastAsia"/>
          <w:b/>
          <w:bCs/>
          <w:sz w:val="28"/>
        </w:rPr>
        <w:t>200</w:t>
      </w:r>
      <w:r>
        <w:rPr>
          <w:rFonts w:ascii="黑体" w:eastAsia="黑体" w:hAnsi="宋体" w:hint="eastAsia"/>
          <w:b/>
          <w:bCs/>
          <w:sz w:val="28"/>
          <w:szCs w:val="28"/>
        </w:rPr>
        <w:t>7—01—04</w:t>
      </w:r>
      <w:r>
        <w:rPr>
          <w:rFonts w:ascii="黑体" w:eastAsia="黑体" w:hAnsi="宋体" w:hint="eastAsia"/>
          <w:b/>
          <w:bCs/>
          <w:sz w:val="28"/>
        </w:rPr>
        <w:t>发布                                 200</w:t>
      </w:r>
      <w:r>
        <w:rPr>
          <w:rFonts w:ascii="黑体" w:eastAsia="黑体" w:hAnsi="宋体" w:hint="eastAsia"/>
          <w:b/>
          <w:bCs/>
          <w:sz w:val="28"/>
          <w:szCs w:val="28"/>
        </w:rPr>
        <w:t>7—04—01</w:t>
      </w:r>
      <w:r>
        <w:rPr>
          <w:rFonts w:ascii="黑体" w:eastAsia="黑体" w:hAnsi="宋体" w:hint="eastAsia"/>
          <w:b/>
          <w:bCs/>
          <w:sz w:val="28"/>
        </w:rPr>
        <w:t>实施</w:t>
      </w:r>
    </w:p>
    <w:p w:rsidR="0057602E" w:rsidRDefault="0057602E">
      <w:pPr>
        <w:jc w:val="center"/>
        <w:rPr>
          <w:rFonts w:ascii="黑体" w:eastAsia="黑体" w:hAnsi="宋体" w:hint="eastAsia"/>
          <w:b/>
          <w:szCs w:val="21"/>
        </w:rPr>
        <w:sectPr w:rsidR="0057602E">
          <w:headerReference w:type="even" r:id="rId7"/>
          <w:headerReference w:type="default" r:id="rId8"/>
          <w:footerReference w:type="even" r:id="rId9"/>
          <w:footerReference w:type="default" r:id="rId10"/>
          <w:headerReference w:type="first" r:id="rId11"/>
          <w:footerReference w:type="first" r:id="rId12"/>
          <w:pgSz w:w="11906" w:h="16838"/>
          <w:pgMar w:top="1361" w:right="1247" w:bottom="1134" w:left="1247" w:header="737" w:footer="907" w:gutter="0"/>
          <w:pgNumType w:start="1"/>
          <w:cols w:space="425"/>
          <w:titlePg/>
          <w:docGrid w:type="lines" w:linePitch="312"/>
        </w:sectPr>
      </w:pPr>
      <w:r>
        <w:rPr>
          <w:rFonts w:ascii="黑体" w:eastAsia="黑体" w:hAnsi="宋体"/>
          <w:b/>
          <w:bCs/>
          <w:noProof/>
          <w:sz w:val="20"/>
        </w:rPr>
        <w:pict>
          <v:line id="_x0000_s1144" style="position:absolute;left:0;text-align:left;z-index:251622400" from="0,0" to="468pt,0" strokeweight="1.5pt"/>
        </w:pict>
      </w:r>
      <w:r>
        <w:rPr>
          <w:rFonts w:ascii="黑体" w:eastAsia="黑体" w:hAnsi="宋体" w:hint="eastAsia"/>
          <w:b/>
          <w:sz w:val="32"/>
          <w:szCs w:val="32"/>
        </w:rPr>
        <w:t>国家安全生产监督管理总局    发布</w:t>
      </w:r>
    </w:p>
    <w:p w:rsidR="0057602E" w:rsidRDefault="0057602E">
      <w:pPr>
        <w:jc w:val="center"/>
        <w:rPr>
          <w:rFonts w:ascii="宋体" w:hAnsi="宋体" w:hint="eastAsia"/>
          <w:b/>
          <w:bCs/>
          <w:szCs w:val="21"/>
        </w:rPr>
      </w:pPr>
    </w:p>
    <w:p w:rsidR="0057602E" w:rsidRDefault="0057602E">
      <w:pPr>
        <w:jc w:val="center"/>
        <w:rPr>
          <w:rFonts w:ascii="宋体" w:hAnsi="宋体" w:hint="eastAsia"/>
          <w:b/>
          <w:bCs/>
          <w:sz w:val="30"/>
          <w:szCs w:val="30"/>
        </w:rPr>
      </w:pPr>
      <w:r>
        <w:rPr>
          <w:rFonts w:ascii="宋体" w:hAnsi="宋体" w:hint="eastAsia"/>
          <w:b/>
          <w:bCs/>
          <w:sz w:val="30"/>
          <w:szCs w:val="30"/>
        </w:rPr>
        <w:t>目     次</w:t>
      </w:r>
    </w:p>
    <w:p w:rsidR="0057602E" w:rsidRDefault="0057602E">
      <w:pPr>
        <w:jc w:val="center"/>
        <w:rPr>
          <w:rFonts w:ascii="宋体" w:hAnsi="宋体" w:hint="eastAsia"/>
          <w:b/>
          <w:bCs/>
          <w:szCs w:val="21"/>
        </w:rPr>
      </w:pPr>
    </w:p>
    <w:p w:rsidR="0057602E" w:rsidRDefault="0057602E">
      <w:pPr>
        <w:ind w:leftChars="428" w:left="899"/>
        <w:rPr>
          <w:rFonts w:ascii="宋体" w:hAnsi="宋体" w:hint="eastAsia"/>
          <w:bCs/>
          <w:szCs w:val="21"/>
        </w:rPr>
      </w:pPr>
      <w:r>
        <w:rPr>
          <w:rFonts w:ascii="宋体" w:hAnsi="宋体" w:hint="eastAsia"/>
          <w:bCs/>
          <w:szCs w:val="21"/>
        </w:rPr>
        <w:t>前言                      ……</w:t>
      </w:r>
      <w:proofErr w:type="gramStart"/>
      <w:r>
        <w:rPr>
          <w:rFonts w:ascii="宋体" w:hAnsi="宋体" w:hint="eastAsia"/>
          <w:bCs/>
          <w:szCs w:val="21"/>
        </w:rPr>
        <w:t>…………………………………………………………</w:t>
      </w:r>
      <w:proofErr w:type="gramEnd"/>
      <w:r>
        <w:rPr>
          <w:rFonts w:ascii="宋体" w:hAnsi="宋体" w:hint="eastAsia"/>
          <w:bCs/>
          <w:szCs w:val="21"/>
        </w:rPr>
        <w:t xml:space="preserve"> Ⅱ</w:t>
      </w:r>
    </w:p>
    <w:p w:rsidR="0057602E" w:rsidRDefault="0057602E">
      <w:pPr>
        <w:ind w:leftChars="428" w:left="899"/>
        <w:rPr>
          <w:rFonts w:ascii="宋体" w:hAnsi="宋体" w:hint="eastAsia"/>
          <w:bCs/>
          <w:szCs w:val="21"/>
        </w:rPr>
      </w:pPr>
      <w:r>
        <w:rPr>
          <w:rFonts w:ascii="宋体" w:hAnsi="宋体" w:hint="eastAsia"/>
          <w:bCs/>
          <w:szCs w:val="21"/>
        </w:rPr>
        <w:t>1 范围                    ……</w:t>
      </w:r>
      <w:proofErr w:type="gramStart"/>
      <w:r>
        <w:rPr>
          <w:rFonts w:ascii="宋体" w:hAnsi="宋体" w:hint="eastAsia"/>
          <w:bCs/>
          <w:szCs w:val="21"/>
        </w:rPr>
        <w:t>…………………………………………………………</w:t>
      </w:r>
      <w:proofErr w:type="gramEnd"/>
      <w:r>
        <w:rPr>
          <w:rFonts w:ascii="宋体" w:hAnsi="宋体" w:hint="eastAsia"/>
          <w:bCs/>
          <w:szCs w:val="21"/>
        </w:rPr>
        <w:t xml:space="preserve"> 1</w:t>
      </w:r>
    </w:p>
    <w:p w:rsidR="0057602E" w:rsidRDefault="0057602E">
      <w:pPr>
        <w:ind w:leftChars="428" w:left="899"/>
        <w:rPr>
          <w:rFonts w:ascii="宋体" w:hAnsi="宋体" w:hint="eastAsia"/>
          <w:bCs/>
          <w:szCs w:val="21"/>
        </w:rPr>
      </w:pPr>
      <w:r>
        <w:rPr>
          <w:rFonts w:ascii="宋体" w:hAnsi="宋体" w:hint="eastAsia"/>
          <w:bCs/>
          <w:szCs w:val="21"/>
        </w:rPr>
        <w:t>2 规范性引用文件          ……</w:t>
      </w:r>
      <w:proofErr w:type="gramStart"/>
      <w:r>
        <w:rPr>
          <w:rFonts w:ascii="宋体" w:hAnsi="宋体" w:hint="eastAsia"/>
          <w:bCs/>
          <w:szCs w:val="21"/>
        </w:rPr>
        <w:t>…………………………………………………………</w:t>
      </w:r>
      <w:proofErr w:type="gramEnd"/>
      <w:r>
        <w:rPr>
          <w:rFonts w:ascii="宋体" w:hAnsi="宋体" w:hint="eastAsia"/>
          <w:bCs/>
          <w:szCs w:val="21"/>
        </w:rPr>
        <w:t xml:space="preserve"> 1</w:t>
      </w:r>
    </w:p>
    <w:p w:rsidR="0057602E" w:rsidRDefault="0057602E">
      <w:pPr>
        <w:ind w:leftChars="428" w:left="899"/>
        <w:rPr>
          <w:rFonts w:ascii="宋体" w:hAnsi="宋体" w:hint="eastAsia"/>
          <w:bCs/>
          <w:szCs w:val="21"/>
        </w:rPr>
      </w:pPr>
      <w:r>
        <w:rPr>
          <w:rFonts w:ascii="宋体" w:hAnsi="宋体" w:hint="eastAsia"/>
          <w:bCs/>
          <w:szCs w:val="21"/>
        </w:rPr>
        <w:t>3 术语和定义              ……</w:t>
      </w:r>
      <w:proofErr w:type="gramStart"/>
      <w:r>
        <w:rPr>
          <w:rFonts w:ascii="宋体" w:hAnsi="宋体" w:hint="eastAsia"/>
          <w:bCs/>
          <w:szCs w:val="21"/>
        </w:rPr>
        <w:t>…………………………………………………………</w:t>
      </w:r>
      <w:proofErr w:type="gramEnd"/>
      <w:r>
        <w:rPr>
          <w:rFonts w:ascii="宋体" w:hAnsi="宋体" w:hint="eastAsia"/>
          <w:bCs/>
          <w:szCs w:val="21"/>
        </w:rPr>
        <w:t xml:space="preserve"> 1</w:t>
      </w:r>
    </w:p>
    <w:p w:rsidR="0057602E" w:rsidRDefault="0057602E">
      <w:pPr>
        <w:ind w:leftChars="428" w:left="899"/>
        <w:rPr>
          <w:rFonts w:ascii="宋体" w:hAnsi="宋体" w:hint="eastAsia"/>
          <w:bCs/>
          <w:szCs w:val="21"/>
        </w:rPr>
      </w:pPr>
      <w:r>
        <w:rPr>
          <w:rFonts w:ascii="宋体" w:hAnsi="宋体" w:hint="eastAsia"/>
          <w:bCs/>
          <w:szCs w:val="21"/>
        </w:rPr>
        <w:t>4 管理要求                ……</w:t>
      </w:r>
      <w:proofErr w:type="gramStart"/>
      <w:r>
        <w:rPr>
          <w:rFonts w:ascii="宋体" w:hAnsi="宋体" w:hint="eastAsia"/>
          <w:bCs/>
          <w:szCs w:val="21"/>
        </w:rPr>
        <w:t>…………………………………………………………</w:t>
      </w:r>
      <w:proofErr w:type="gramEnd"/>
      <w:r>
        <w:rPr>
          <w:rFonts w:ascii="宋体" w:hAnsi="宋体" w:hint="eastAsia"/>
          <w:bCs/>
          <w:szCs w:val="21"/>
        </w:rPr>
        <w:t xml:space="preserve"> 2</w:t>
      </w:r>
    </w:p>
    <w:p w:rsidR="0057602E" w:rsidRDefault="0057602E">
      <w:pPr>
        <w:ind w:leftChars="428" w:left="899"/>
        <w:rPr>
          <w:rFonts w:ascii="宋体" w:hAnsi="宋体" w:hint="eastAsia"/>
          <w:bCs/>
          <w:szCs w:val="21"/>
        </w:rPr>
      </w:pPr>
      <w:r>
        <w:rPr>
          <w:rFonts w:ascii="宋体" w:hAnsi="宋体" w:hint="eastAsia"/>
          <w:bCs/>
          <w:szCs w:val="21"/>
        </w:rPr>
        <w:t>5 安全评价程序            ……</w:t>
      </w:r>
      <w:proofErr w:type="gramStart"/>
      <w:r>
        <w:rPr>
          <w:rFonts w:ascii="宋体" w:hAnsi="宋体" w:hint="eastAsia"/>
          <w:bCs/>
          <w:szCs w:val="21"/>
        </w:rPr>
        <w:t>…………………………………………………………</w:t>
      </w:r>
      <w:proofErr w:type="gramEnd"/>
      <w:r>
        <w:rPr>
          <w:rFonts w:ascii="宋体" w:hAnsi="宋体" w:hint="eastAsia"/>
          <w:bCs/>
          <w:szCs w:val="21"/>
        </w:rPr>
        <w:t xml:space="preserve"> 3</w:t>
      </w:r>
    </w:p>
    <w:p w:rsidR="0057602E" w:rsidRDefault="0057602E">
      <w:pPr>
        <w:ind w:leftChars="428" w:left="899"/>
        <w:rPr>
          <w:rFonts w:ascii="宋体" w:hAnsi="宋体" w:hint="eastAsia"/>
          <w:bCs/>
          <w:szCs w:val="21"/>
        </w:rPr>
      </w:pPr>
      <w:r>
        <w:rPr>
          <w:rFonts w:ascii="宋体" w:hAnsi="宋体" w:hint="eastAsia"/>
          <w:bCs/>
          <w:szCs w:val="21"/>
        </w:rPr>
        <w:t>6 安全评价内容            ……</w:t>
      </w:r>
      <w:proofErr w:type="gramStart"/>
      <w:r>
        <w:rPr>
          <w:rFonts w:ascii="宋体" w:hAnsi="宋体" w:hint="eastAsia"/>
          <w:bCs/>
          <w:szCs w:val="21"/>
        </w:rPr>
        <w:t>…………………………………………………………</w:t>
      </w:r>
      <w:proofErr w:type="gramEnd"/>
      <w:r>
        <w:rPr>
          <w:rFonts w:ascii="宋体" w:hAnsi="宋体" w:hint="eastAsia"/>
          <w:bCs/>
          <w:szCs w:val="21"/>
        </w:rPr>
        <w:t xml:space="preserve"> 3</w:t>
      </w:r>
    </w:p>
    <w:p w:rsidR="0057602E" w:rsidRDefault="0057602E">
      <w:pPr>
        <w:ind w:leftChars="428" w:left="899"/>
        <w:rPr>
          <w:rFonts w:ascii="宋体" w:hAnsi="宋体" w:hint="eastAsia"/>
          <w:bCs/>
          <w:szCs w:val="21"/>
        </w:rPr>
      </w:pPr>
      <w:r>
        <w:rPr>
          <w:rFonts w:ascii="宋体" w:hAnsi="宋体" w:hint="eastAsia"/>
          <w:bCs/>
          <w:szCs w:val="21"/>
        </w:rPr>
        <w:t>7 安全评价报告            ……</w:t>
      </w:r>
      <w:proofErr w:type="gramStart"/>
      <w:r>
        <w:rPr>
          <w:rFonts w:ascii="宋体" w:hAnsi="宋体" w:hint="eastAsia"/>
          <w:bCs/>
          <w:szCs w:val="21"/>
        </w:rPr>
        <w:t>…………………………………………………………</w:t>
      </w:r>
      <w:proofErr w:type="gramEnd"/>
      <w:r>
        <w:rPr>
          <w:rFonts w:ascii="宋体" w:hAnsi="宋体" w:hint="eastAsia"/>
          <w:bCs/>
          <w:szCs w:val="21"/>
        </w:rPr>
        <w:t xml:space="preserve"> 4</w:t>
      </w:r>
    </w:p>
    <w:p w:rsidR="0057602E" w:rsidRDefault="0057602E">
      <w:pPr>
        <w:ind w:leftChars="428" w:left="899"/>
        <w:rPr>
          <w:rFonts w:ascii="宋体" w:hAnsi="宋体" w:hint="eastAsia"/>
          <w:bCs/>
          <w:szCs w:val="21"/>
        </w:rPr>
      </w:pPr>
      <w:r>
        <w:rPr>
          <w:rFonts w:ascii="宋体" w:hAnsi="宋体" w:hint="eastAsia"/>
          <w:bCs/>
          <w:szCs w:val="21"/>
        </w:rPr>
        <w:t>附录 A（规范性附录）  安全评价机构资质申报、审查程序图……</w:t>
      </w:r>
      <w:proofErr w:type="gramStart"/>
      <w:r>
        <w:rPr>
          <w:rFonts w:ascii="宋体" w:hAnsi="宋体" w:hint="eastAsia"/>
          <w:bCs/>
          <w:szCs w:val="21"/>
        </w:rPr>
        <w:t>……………………</w:t>
      </w:r>
      <w:proofErr w:type="gramEnd"/>
      <w:r>
        <w:rPr>
          <w:rFonts w:ascii="宋体" w:hAnsi="宋体" w:hint="eastAsia"/>
          <w:bCs/>
          <w:szCs w:val="21"/>
        </w:rPr>
        <w:t xml:space="preserve"> 5</w:t>
      </w:r>
    </w:p>
    <w:p w:rsidR="0057602E" w:rsidRDefault="0057602E">
      <w:pPr>
        <w:ind w:leftChars="428" w:left="899"/>
        <w:rPr>
          <w:rFonts w:ascii="宋体" w:hAnsi="宋体" w:hint="eastAsia"/>
          <w:bCs/>
          <w:szCs w:val="21"/>
        </w:rPr>
      </w:pPr>
      <w:r>
        <w:rPr>
          <w:rFonts w:ascii="宋体" w:hAnsi="宋体" w:hint="eastAsia"/>
          <w:bCs/>
          <w:szCs w:val="21"/>
        </w:rPr>
        <w:t>附录 B（规范性附录）  安全评价业务分类……</w:t>
      </w:r>
      <w:proofErr w:type="gramStart"/>
      <w:r>
        <w:rPr>
          <w:rFonts w:ascii="宋体" w:hAnsi="宋体" w:hint="eastAsia"/>
          <w:bCs/>
          <w:szCs w:val="21"/>
        </w:rPr>
        <w:t>…………………………………………</w:t>
      </w:r>
      <w:proofErr w:type="gramEnd"/>
      <w:r>
        <w:rPr>
          <w:rFonts w:ascii="宋体" w:hAnsi="宋体" w:hint="eastAsia"/>
          <w:bCs/>
          <w:szCs w:val="21"/>
        </w:rPr>
        <w:t xml:space="preserve"> 6</w:t>
      </w:r>
    </w:p>
    <w:p w:rsidR="0057602E" w:rsidRDefault="0057602E">
      <w:pPr>
        <w:ind w:leftChars="428" w:left="899"/>
        <w:rPr>
          <w:rFonts w:ascii="宋体" w:hAnsi="宋体" w:hint="eastAsia"/>
          <w:bCs/>
          <w:szCs w:val="21"/>
        </w:rPr>
      </w:pPr>
      <w:r>
        <w:rPr>
          <w:rFonts w:ascii="宋体" w:hAnsi="宋体" w:hint="eastAsia"/>
          <w:bCs/>
          <w:szCs w:val="21"/>
        </w:rPr>
        <w:t>附录 C（规范性附录）  安全评价程序框图……</w:t>
      </w:r>
      <w:proofErr w:type="gramStart"/>
      <w:r>
        <w:rPr>
          <w:rFonts w:ascii="宋体" w:hAnsi="宋体" w:hint="eastAsia"/>
          <w:bCs/>
          <w:szCs w:val="21"/>
        </w:rPr>
        <w:t>…………………………………………</w:t>
      </w:r>
      <w:proofErr w:type="gramEnd"/>
      <w:r>
        <w:rPr>
          <w:rFonts w:ascii="宋体" w:hAnsi="宋体" w:hint="eastAsia"/>
          <w:bCs/>
          <w:szCs w:val="21"/>
        </w:rPr>
        <w:t xml:space="preserve"> 8</w:t>
      </w:r>
    </w:p>
    <w:p w:rsidR="0057602E" w:rsidRDefault="0057602E">
      <w:pPr>
        <w:ind w:leftChars="428" w:left="899"/>
        <w:rPr>
          <w:rFonts w:ascii="宋体" w:hAnsi="宋体" w:hint="eastAsia"/>
          <w:bCs/>
          <w:szCs w:val="21"/>
        </w:rPr>
      </w:pPr>
      <w:r>
        <w:rPr>
          <w:rFonts w:ascii="宋体" w:hAnsi="宋体" w:hint="eastAsia"/>
          <w:bCs/>
          <w:szCs w:val="21"/>
        </w:rPr>
        <w:t>附录 D（规范性附录）  安全评价报告格式……</w:t>
      </w:r>
      <w:proofErr w:type="gramStart"/>
      <w:r>
        <w:rPr>
          <w:rFonts w:ascii="宋体" w:hAnsi="宋体" w:hint="eastAsia"/>
          <w:bCs/>
          <w:szCs w:val="21"/>
        </w:rPr>
        <w:t>…………………………………………</w:t>
      </w:r>
      <w:proofErr w:type="gramEnd"/>
      <w:r>
        <w:rPr>
          <w:rFonts w:ascii="宋体" w:hAnsi="宋体" w:hint="eastAsia"/>
          <w:bCs/>
          <w:szCs w:val="21"/>
        </w:rPr>
        <w:t xml:space="preserve"> 9</w:t>
      </w:r>
    </w:p>
    <w:p w:rsidR="0057602E" w:rsidRDefault="0057602E" w:rsidP="008F2AC7">
      <w:pPr>
        <w:ind w:firstLine="420"/>
        <w:rPr>
          <w:rFonts w:ascii="宋体" w:hAnsi="宋体"/>
          <w:b/>
          <w:bCs/>
          <w:i/>
          <w:iCs/>
          <w:szCs w:val="21"/>
          <w:u w:val="single"/>
        </w:rPr>
        <w:sectPr w:rsidR="0057602E">
          <w:headerReference w:type="default" r:id="rId13"/>
          <w:pgSz w:w="11906" w:h="16838"/>
          <w:pgMar w:top="1361" w:right="1247" w:bottom="1134" w:left="1247" w:header="737" w:footer="907" w:gutter="0"/>
          <w:pgNumType w:fmt="upperRoman" w:start="1"/>
          <w:cols w:space="425"/>
          <w:docGrid w:type="lines" w:linePitch="312"/>
        </w:sectPr>
      </w:pPr>
      <w:r>
        <w:rPr>
          <w:rFonts w:ascii="宋体" w:hAnsi="宋体" w:hint="eastAsia"/>
          <w:bCs/>
          <w:szCs w:val="21"/>
        </w:rPr>
        <w:br w:type="page"/>
      </w:r>
    </w:p>
    <w:p w:rsidR="0057602E" w:rsidRDefault="0057602E">
      <w:pPr>
        <w:jc w:val="center"/>
        <w:rPr>
          <w:rFonts w:ascii="宋体" w:hAnsi="宋体" w:hint="eastAsia"/>
          <w:b/>
          <w:bCs/>
          <w:sz w:val="36"/>
          <w:szCs w:val="36"/>
        </w:rPr>
      </w:pPr>
      <w:r>
        <w:rPr>
          <w:rFonts w:ascii="宋体" w:hAnsi="宋体" w:hint="eastAsia"/>
          <w:b/>
          <w:bCs/>
          <w:sz w:val="36"/>
          <w:szCs w:val="36"/>
        </w:rPr>
        <w:lastRenderedPageBreak/>
        <w:t>安全评价通则</w:t>
      </w:r>
    </w:p>
    <w:p w:rsidR="0057602E" w:rsidRDefault="0057602E">
      <w:pPr>
        <w:rPr>
          <w:rFonts w:ascii="宋体" w:hAnsi="宋体" w:hint="eastAsia"/>
          <w:b/>
          <w:bCs/>
          <w:szCs w:val="21"/>
        </w:rPr>
      </w:pPr>
    </w:p>
    <w:p w:rsidR="0057602E" w:rsidRDefault="0057602E">
      <w:pPr>
        <w:rPr>
          <w:rFonts w:ascii="黑体" w:eastAsia="黑体" w:hAnsi="宋体" w:hint="eastAsia"/>
          <w:b/>
          <w:bCs/>
          <w:szCs w:val="21"/>
        </w:rPr>
      </w:pPr>
      <w:r>
        <w:rPr>
          <w:rFonts w:ascii="黑体" w:eastAsia="黑体" w:hAnsi="宋体" w:hint="eastAsia"/>
          <w:b/>
          <w:bCs/>
          <w:szCs w:val="21"/>
        </w:rPr>
        <w:t xml:space="preserve">1   范围 </w:t>
      </w:r>
    </w:p>
    <w:p w:rsidR="0057602E" w:rsidRDefault="0057602E">
      <w:pPr>
        <w:ind w:firstLineChars="200" w:firstLine="420"/>
        <w:rPr>
          <w:rFonts w:ascii="宋体" w:hAnsi="宋体" w:hint="eastAsia"/>
          <w:szCs w:val="21"/>
        </w:rPr>
      </w:pPr>
      <w:r>
        <w:rPr>
          <w:rFonts w:ascii="宋体" w:hAnsi="宋体" w:hint="eastAsia"/>
          <w:szCs w:val="21"/>
        </w:rPr>
        <w:t>本标准规定了安全评价的管理、程序、内容等基本要求。</w:t>
      </w:r>
    </w:p>
    <w:p w:rsidR="0057602E" w:rsidRDefault="0057602E">
      <w:pPr>
        <w:ind w:firstLineChars="200" w:firstLine="420"/>
        <w:rPr>
          <w:rFonts w:ascii="宋体" w:hAnsi="宋体" w:hint="eastAsia"/>
          <w:szCs w:val="21"/>
        </w:rPr>
      </w:pPr>
      <w:r>
        <w:rPr>
          <w:rFonts w:ascii="宋体" w:hAnsi="宋体" w:hint="eastAsia"/>
          <w:szCs w:val="21"/>
        </w:rPr>
        <w:t>本标准适用于安全评价及相关的管理工作。</w:t>
      </w:r>
    </w:p>
    <w:p w:rsidR="0057602E" w:rsidRDefault="0057602E">
      <w:pPr>
        <w:ind w:firstLine="570"/>
        <w:rPr>
          <w:rFonts w:ascii="宋体" w:hAnsi="宋体" w:hint="eastAsia"/>
          <w:bCs/>
          <w:szCs w:val="21"/>
        </w:rPr>
      </w:pPr>
    </w:p>
    <w:p w:rsidR="0057602E" w:rsidRDefault="0057602E">
      <w:pPr>
        <w:numPr>
          <w:ilvl w:val="0"/>
          <w:numId w:val="45"/>
        </w:numPr>
        <w:rPr>
          <w:rFonts w:ascii="黑体" w:eastAsia="黑体" w:hAnsi="宋体" w:hint="eastAsia"/>
          <w:bCs/>
          <w:szCs w:val="21"/>
        </w:rPr>
      </w:pPr>
      <w:r>
        <w:rPr>
          <w:rFonts w:ascii="黑体" w:eastAsia="黑体" w:hAnsi="宋体" w:hint="eastAsia"/>
          <w:b/>
          <w:bCs/>
          <w:szCs w:val="21"/>
        </w:rPr>
        <w:t xml:space="preserve">规范性引用文件 </w:t>
      </w:r>
    </w:p>
    <w:p w:rsidR="0057602E" w:rsidRDefault="0057602E">
      <w:pPr>
        <w:ind w:firstLineChars="200" w:firstLine="420"/>
        <w:rPr>
          <w:rFonts w:ascii="宋体" w:hAnsi="宋体" w:hint="eastAsia"/>
          <w:szCs w:val="21"/>
        </w:rPr>
      </w:pPr>
      <w:r>
        <w:rPr>
          <w:rFonts w:ascii="宋体" w:hAnsi="宋体" w:hint="eastAsia"/>
          <w:szCs w:val="21"/>
        </w:rPr>
        <w:t>下列文件中的条款通过本标准的引用而成为本标准的条款。凡是注明日期的引用文件，其随后所有的修改本（不包括勘误的内容）或修订版不适用于本标准。然而，鼓励根据本标准达成协议的各方研究是否可使用这些文件的最新版本。凡是不注明日期的引用文件，其最新版本适用于本标准。</w:t>
      </w:r>
    </w:p>
    <w:p w:rsidR="0057602E" w:rsidRDefault="0057602E">
      <w:pPr>
        <w:ind w:firstLineChars="200" w:firstLine="420"/>
        <w:rPr>
          <w:rFonts w:ascii="宋体" w:hAnsi="宋体" w:hint="eastAsia"/>
          <w:szCs w:val="21"/>
        </w:rPr>
      </w:pPr>
      <w:r>
        <w:rPr>
          <w:rFonts w:ascii="宋体" w:hAnsi="宋体" w:hint="eastAsia"/>
          <w:szCs w:val="21"/>
        </w:rPr>
        <w:t>GB4754  国民经济行业分类</w:t>
      </w:r>
    </w:p>
    <w:p w:rsidR="0057602E" w:rsidRDefault="0057602E">
      <w:pPr>
        <w:ind w:firstLineChars="200" w:firstLine="420"/>
        <w:rPr>
          <w:rFonts w:ascii="黑体" w:eastAsia="黑体" w:hAnsi="宋体" w:hint="eastAsia"/>
          <w:szCs w:val="21"/>
        </w:rPr>
      </w:pPr>
    </w:p>
    <w:p w:rsidR="0057602E" w:rsidRDefault="0057602E">
      <w:pPr>
        <w:tabs>
          <w:tab w:val="left" w:pos="360"/>
        </w:tabs>
        <w:rPr>
          <w:rFonts w:ascii="黑体" w:eastAsia="黑体" w:hAnsi="宋体" w:hint="eastAsia"/>
          <w:szCs w:val="21"/>
        </w:rPr>
      </w:pPr>
      <w:r>
        <w:rPr>
          <w:rFonts w:ascii="黑体" w:eastAsia="黑体" w:hAnsi="宋体" w:hint="eastAsia"/>
          <w:b/>
          <w:bCs/>
          <w:szCs w:val="21"/>
        </w:rPr>
        <w:t xml:space="preserve">3   术语和定义 </w:t>
      </w:r>
    </w:p>
    <w:p w:rsidR="0057602E" w:rsidRDefault="0057602E">
      <w:pPr>
        <w:rPr>
          <w:rFonts w:ascii="黑体" w:eastAsia="黑体" w:hAnsi="宋体" w:hint="eastAsia"/>
          <w:b/>
          <w:bCs/>
          <w:szCs w:val="21"/>
        </w:rPr>
      </w:pPr>
      <w:r>
        <w:rPr>
          <w:rFonts w:ascii="黑体" w:eastAsia="黑体" w:hAnsi="宋体" w:hint="eastAsia"/>
          <w:b/>
          <w:bCs/>
          <w:szCs w:val="21"/>
        </w:rPr>
        <w:t xml:space="preserve">3.1 </w:t>
      </w:r>
    </w:p>
    <w:p w:rsidR="0057602E" w:rsidRDefault="0057602E">
      <w:pPr>
        <w:ind w:firstLineChars="200" w:firstLine="422"/>
        <w:rPr>
          <w:rFonts w:ascii="宋体" w:hAnsi="宋体" w:hint="eastAsia"/>
          <w:b/>
          <w:bCs/>
          <w:szCs w:val="21"/>
        </w:rPr>
      </w:pPr>
      <w:r>
        <w:rPr>
          <w:rFonts w:ascii="黑体" w:eastAsia="黑体" w:hAnsi="宋体" w:hint="eastAsia"/>
          <w:b/>
          <w:bCs/>
          <w:szCs w:val="21"/>
        </w:rPr>
        <w:t xml:space="preserve">安全评价  Safety Assessment </w:t>
      </w:r>
    </w:p>
    <w:p w:rsidR="0057602E" w:rsidRDefault="0057602E">
      <w:pPr>
        <w:ind w:firstLineChars="200" w:firstLine="420"/>
        <w:rPr>
          <w:rFonts w:ascii="宋体" w:hAnsi="宋体" w:hint="eastAsia"/>
          <w:szCs w:val="21"/>
        </w:rPr>
      </w:pPr>
      <w:r>
        <w:rPr>
          <w:rFonts w:ascii="宋体" w:hAnsi="宋体" w:hint="eastAsia"/>
          <w:szCs w:val="21"/>
        </w:rPr>
        <w:t>以实现安全为目的，应用安全系统工程原理和方法，辨识与分析工程、系统、生产经营活动中的危险、有害因素，预测发生事故或造成职业危害的可能性及其严重程度，提出科学、合理、可行的安全对策措施建议，做出评价结论的活动。安全评价可针对一个特定的对象，也可针对一定区域范围。</w:t>
      </w:r>
    </w:p>
    <w:p w:rsidR="0057602E" w:rsidRDefault="0057602E">
      <w:pPr>
        <w:pStyle w:val="20"/>
        <w:ind w:firstLineChars="200" w:firstLine="420"/>
        <w:rPr>
          <w:rFonts w:hAnsi="宋体" w:hint="eastAsia"/>
          <w:sz w:val="21"/>
          <w:szCs w:val="21"/>
        </w:rPr>
      </w:pPr>
      <w:r>
        <w:rPr>
          <w:rFonts w:hAnsi="宋体" w:hint="eastAsia"/>
          <w:sz w:val="21"/>
          <w:szCs w:val="21"/>
        </w:rPr>
        <w:t>安全评价按照实施阶段的不同分为三类：安全预评价、安全验收评价、安全现状评价。</w:t>
      </w:r>
    </w:p>
    <w:p w:rsidR="0057602E" w:rsidRDefault="0057602E">
      <w:pPr>
        <w:rPr>
          <w:rFonts w:ascii="黑体" w:eastAsia="黑体" w:hAnsi="宋体" w:hint="eastAsia"/>
          <w:b/>
          <w:bCs/>
          <w:szCs w:val="21"/>
        </w:rPr>
      </w:pPr>
      <w:r>
        <w:rPr>
          <w:rFonts w:ascii="黑体" w:eastAsia="黑体" w:hAnsi="宋体" w:hint="eastAsia"/>
          <w:b/>
          <w:bCs/>
          <w:szCs w:val="21"/>
        </w:rPr>
        <w:t xml:space="preserve">3.2 </w:t>
      </w:r>
    </w:p>
    <w:p w:rsidR="0057602E" w:rsidRDefault="0057602E">
      <w:pPr>
        <w:ind w:firstLineChars="196" w:firstLine="413"/>
        <w:rPr>
          <w:rFonts w:ascii="宋体" w:hAnsi="宋体" w:hint="eastAsia"/>
          <w:b/>
          <w:bCs/>
          <w:szCs w:val="21"/>
        </w:rPr>
      </w:pPr>
      <w:r>
        <w:rPr>
          <w:rFonts w:ascii="黑体" w:eastAsia="黑体" w:hAnsi="宋体" w:hint="eastAsia"/>
          <w:b/>
          <w:bCs/>
          <w:szCs w:val="21"/>
        </w:rPr>
        <w:t>安全</w:t>
      </w:r>
      <w:proofErr w:type="gramStart"/>
      <w:r>
        <w:rPr>
          <w:rFonts w:ascii="黑体" w:eastAsia="黑体" w:hAnsi="宋体" w:hint="eastAsia"/>
          <w:b/>
          <w:bCs/>
          <w:szCs w:val="21"/>
        </w:rPr>
        <w:t>预评价</w:t>
      </w:r>
      <w:proofErr w:type="gramEnd"/>
      <w:r>
        <w:rPr>
          <w:rFonts w:ascii="黑体" w:eastAsia="黑体" w:hAnsi="宋体" w:hint="eastAsia"/>
          <w:b/>
          <w:bCs/>
          <w:szCs w:val="21"/>
        </w:rPr>
        <w:t xml:space="preserve">  Safety Assessment Prior to Start  </w:t>
      </w:r>
    </w:p>
    <w:p w:rsidR="0057602E" w:rsidRDefault="0057602E">
      <w:pPr>
        <w:ind w:firstLineChars="200" w:firstLine="420"/>
        <w:rPr>
          <w:rFonts w:ascii="宋体" w:hAnsi="宋体" w:hint="eastAsia"/>
          <w:szCs w:val="21"/>
        </w:rPr>
      </w:pPr>
      <w:r>
        <w:rPr>
          <w:rFonts w:ascii="宋体" w:hAnsi="宋体" w:hint="eastAsia"/>
          <w:szCs w:val="21"/>
        </w:rPr>
        <w:t>在建设项目可行性研究阶段、工业园区规划阶段或生产经营活动组织实施之前，根据相关的基础资料，辨识与分析建设项目、工业园区、生产经营活动潜在的危险、有害因素，确定其与安全生产法律法规、</w:t>
      </w:r>
      <w:r>
        <w:rPr>
          <w:rFonts w:ascii="宋体" w:hAnsi="宋体" w:cs="宋体" w:hint="eastAsia"/>
          <w:szCs w:val="21"/>
        </w:rPr>
        <w:t>标准</w:t>
      </w:r>
      <w:r>
        <w:rPr>
          <w:rFonts w:ascii="宋体" w:hAnsi="宋体" w:hint="eastAsia"/>
          <w:szCs w:val="21"/>
        </w:rPr>
        <w:t>、规范的符合性，预测发生事故的可能性及其严重程度，提出科学、合理、可行的安全对策措施建议，做出安全评价结论的活动。</w:t>
      </w:r>
    </w:p>
    <w:p w:rsidR="0057602E" w:rsidRDefault="0057602E">
      <w:pPr>
        <w:rPr>
          <w:rFonts w:ascii="黑体" w:eastAsia="黑体" w:hAnsi="宋体" w:hint="eastAsia"/>
          <w:b/>
          <w:bCs/>
          <w:szCs w:val="21"/>
        </w:rPr>
      </w:pPr>
      <w:r>
        <w:rPr>
          <w:rFonts w:ascii="黑体" w:eastAsia="黑体" w:hAnsi="宋体" w:hint="eastAsia"/>
          <w:b/>
          <w:bCs/>
          <w:szCs w:val="21"/>
        </w:rPr>
        <w:t xml:space="preserve">3.3 </w:t>
      </w:r>
    </w:p>
    <w:p w:rsidR="0057602E" w:rsidRDefault="0057602E">
      <w:pPr>
        <w:ind w:firstLineChars="196" w:firstLine="413"/>
        <w:rPr>
          <w:rFonts w:ascii="宋体" w:hAnsi="宋体" w:hint="eastAsia"/>
          <w:b/>
          <w:bCs/>
          <w:szCs w:val="21"/>
        </w:rPr>
      </w:pPr>
      <w:r>
        <w:rPr>
          <w:rFonts w:ascii="黑体" w:eastAsia="黑体" w:hAnsi="宋体" w:hint="eastAsia"/>
          <w:b/>
          <w:bCs/>
          <w:szCs w:val="21"/>
        </w:rPr>
        <w:t xml:space="preserve">安全验收评价  Safety Assessment Upon Completion  </w:t>
      </w:r>
    </w:p>
    <w:p w:rsidR="0057602E" w:rsidRDefault="0057602E">
      <w:pPr>
        <w:ind w:firstLineChars="200" w:firstLine="420"/>
        <w:rPr>
          <w:rFonts w:ascii="宋体" w:hAnsi="宋体" w:hint="eastAsia"/>
          <w:szCs w:val="21"/>
        </w:rPr>
      </w:pPr>
      <w:r>
        <w:rPr>
          <w:rFonts w:ascii="宋体" w:hAnsi="宋体" w:hint="eastAsia"/>
          <w:szCs w:val="21"/>
        </w:rPr>
        <w:t>在建设项目竣工后、正式生产运行前或工业园区建设完成后，通过检查建设项目安全设施与主体工程同时设计、同时施工、同时投入生产和使用的情况或工业园区内的安全设施、设备、装置投入生产和使用的情况，检查安全生产管理措施到位情况，检查安全生产规章制度健全情况，检查事故应急救援预案建立情况，审查确定建设项目、工业园区建设满足安全生产法律法规、规章、</w:t>
      </w:r>
      <w:r>
        <w:rPr>
          <w:rFonts w:ascii="宋体" w:hAnsi="宋体" w:cs="宋体" w:hint="eastAsia"/>
          <w:szCs w:val="21"/>
        </w:rPr>
        <w:t>标准</w:t>
      </w:r>
      <w:r>
        <w:rPr>
          <w:rFonts w:ascii="宋体" w:hAnsi="宋体" w:hint="eastAsia"/>
          <w:szCs w:val="21"/>
        </w:rPr>
        <w:t>、规范要求的符合性，从整体上确定建设项目、工业园区的运行状况和安全管理情况，做出安全验收评价结论的活动。</w:t>
      </w:r>
    </w:p>
    <w:p w:rsidR="0057602E" w:rsidRDefault="0057602E">
      <w:pPr>
        <w:rPr>
          <w:rFonts w:ascii="黑体" w:eastAsia="黑体" w:hAnsi="宋体" w:hint="eastAsia"/>
          <w:b/>
          <w:szCs w:val="21"/>
        </w:rPr>
      </w:pPr>
      <w:r>
        <w:rPr>
          <w:rFonts w:ascii="黑体" w:eastAsia="黑体" w:hAnsi="宋体" w:hint="eastAsia"/>
          <w:b/>
          <w:szCs w:val="21"/>
        </w:rPr>
        <w:t xml:space="preserve">3.4 </w:t>
      </w:r>
    </w:p>
    <w:p w:rsidR="0057602E" w:rsidRDefault="0057602E">
      <w:pPr>
        <w:ind w:firstLineChars="200" w:firstLine="422"/>
        <w:rPr>
          <w:rFonts w:ascii="宋体" w:hAnsi="宋体" w:hint="eastAsia"/>
          <w:b/>
          <w:bCs/>
          <w:szCs w:val="21"/>
        </w:rPr>
      </w:pPr>
      <w:r>
        <w:rPr>
          <w:rFonts w:ascii="黑体" w:eastAsia="黑体" w:hAnsi="宋体" w:hint="eastAsia"/>
          <w:b/>
          <w:bCs/>
          <w:szCs w:val="21"/>
        </w:rPr>
        <w:t xml:space="preserve">安全现状评价  Safety Assessment In Operation </w:t>
      </w:r>
    </w:p>
    <w:p w:rsidR="0057602E" w:rsidRDefault="0057602E">
      <w:pPr>
        <w:ind w:firstLineChars="200" w:firstLine="420"/>
        <w:rPr>
          <w:rFonts w:ascii="宋体" w:hAnsi="宋体" w:hint="eastAsia"/>
          <w:szCs w:val="21"/>
        </w:rPr>
      </w:pPr>
      <w:r>
        <w:rPr>
          <w:rFonts w:ascii="宋体" w:hAnsi="宋体" w:hint="eastAsia"/>
          <w:szCs w:val="21"/>
        </w:rPr>
        <w:t>针对生产经营活动中、工业园区内的事故风险、安全管理情况，辨识与分析其存在的危险、有害因素，审查确定其与安全生产法律法规、规章、</w:t>
      </w:r>
      <w:r>
        <w:rPr>
          <w:rFonts w:ascii="宋体" w:hAnsi="宋体" w:cs="宋体" w:hint="eastAsia"/>
          <w:szCs w:val="21"/>
        </w:rPr>
        <w:t>标准</w:t>
      </w:r>
      <w:r>
        <w:rPr>
          <w:rFonts w:ascii="宋体" w:hAnsi="宋体" w:hint="eastAsia"/>
          <w:szCs w:val="21"/>
        </w:rPr>
        <w:t>、规范要求的符合性，预测发生事故或造成职业危害的可能性及其严重程度，提出科学、合理、可行的安全对策措施建议，做出安全现状评价结论的活动。</w:t>
      </w:r>
    </w:p>
    <w:p w:rsidR="0057602E" w:rsidRDefault="0057602E">
      <w:pPr>
        <w:ind w:firstLineChars="200" w:firstLine="420"/>
        <w:rPr>
          <w:rFonts w:ascii="宋体" w:hAnsi="宋体" w:hint="eastAsia"/>
          <w:szCs w:val="21"/>
        </w:rPr>
      </w:pPr>
      <w:r>
        <w:rPr>
          <w:rFonts w:ascii="宋体" w:hAnsi="宋体" w:hint="eastAsia"/>
          <w:szCs w:val="21"/>
        </w:rPr>
        <w:t>安全现状评价既适用于对一个生产经营单位或一个工业园区的评价，也适用于某一特定的生产方式、生产工艺、生产装置或场所的评价。</w:t>
      </w:r>
    </w:p>
    <w:p w:rsidR="0057602E" w:rsidRDefault="0057602E">
      <w:pPr>
        <w:rPr>
          <w:rFonts w:ascii="黑体" w:eastAsia="黑体" w:hAnsi="宋体" w:hint="eastAsia"/>
          <w:b/>
          <w:bCs/>
          <w:szCs w:val="21"/>
        </w:rPr>
      </w:pPr>
      <w:r>
        <w:rPr>
          <w:rFonts w:ascii="黑体" w:eastAsia="黑体" w:hAnsi="宋体" w:hint="eastAsia"/>
          <w:b/>
          <w:bCs/>
          <w:szCs w:val="21"/>
        </w:rPr>
        <w:t>3.5</w:t>
      </w:r>
    </w:p>
    <w:p w:rsidR="0057602E" w:rsidRDefault="0057602E">
      <w:pPr>
        <w:ind w:firstLineChars="194" w:firstLine="409"/>
        <w:rPr>
          <w:rFonts w:ascii="宋体" w:hAnsi="宋体" w:hint="eastAsia"/>
          <w:b/>
          <w:bCs/>
          <w:szCs w:val="21"/>
        </w:rPr>
      </w:pPr>
      <w:r>
        <w:rPr>
          <w:rFonts w:ascii="黑体" w:eastAsia="黑体" w:hAnsi="宋体" w:hint="eastAsia"/>
          <w:b/>
          <w:bCs/>
          <w:szCs w:val="21"/>
        </w:rPr>
        <w:t xml:space="preserve">安全评价机构  Safety Assessment Organization </w:t>
      </w:r>
    </w:p>
    <w:p w:rsidR="0057602E" w:rsidRDefault="0057602E">
      <w:pPr>
        <w:pStyle w:val="a3"/>
        <w:ind w:firstLineChars="200" w:firstLine="420"/>
        <w:rPr>
          <w:rFonts w:hAnsi="宋体" w:hint="eastAsia"/>
          <w:color w:val="auto"/>
          <w:sz w:val="21"/>
          <w:szCs w:val="21"/>
        </w:rPr>
      </w:pPr>
      <w:r>
        <w:rPr>
          <w:rFonts w:hAnsi="宋体" w:hint="eastAsia"/>
          <w:color w:val="auto"/>
          <w:sz w:val="21"/>
          <w:szCs w:val="21"/>
        </w:rPr>
        <w:t>是指依法取得安全评价相应的资质，按照资质证书规定的业务范围开展安全评价活动的社会中介服务组织。</w:t>
      </w:r>
    </w:p>
    <w:p w:rsidR="0057602E" w:rsidRDefault="0057602E">
      <w:pPr>
        <w:rPr>
          <w:rFonts w:ascii="黑体" w:eastAsia="黑体" w:hAnsi="宋体" w:hint="eastAsia"/>
          <w:b/>
          <w:bCs/>
          <w:szCs w:val="21"/>
        </w:rPr>
      </w:pPr>
      <w:r>
        <w:rPr>
          <w:rFonts w:ascii="黑体" w:eastAsia="黑体" w:hAnsi="宋体" w:hint="eastAsia"/>
          <w:b/>
          <w:bCs/>
          <w:szCs w:val="21"/>
        </w:rPr>
        <w:t xml:space="preserve">3.6 </w:t>
      </w:r>
    </w:p>
    <w:p w:rsidR="0057602E" w:rsidRDefault="0057602E">
      <w:pPr>
        <w:ind w:firstLineChars="200" w:firstLine="422"/>
        <w:rPr>
          <w:rFonts w:ascii="宋体" w:hAnsi="宋体" w:hint="eastAsia"/>
          <w:b/>
          <w:bCs/>
          <w:szCs w:val="21"/>
        </w:rPr>
      </w:pPr>
      <w:r>
        <w:rPr>
          <w:rFonts w:ascii="黑体" w:eastAsia="黑体" w:hAnsi="宋体" w:hint="eastAsia"/>
          <w:b/>
          <w:bCs/>
          <w:szCs w:val="21"/>
        </w:rPr>
        <w:t>安全评价人员  Safety Assessment Professional</w:t>
      </w:r>
    </w:p>
    <w:p w:rsidR="0057602E" w:rsidRDefault="0057602E">
      <w:pPr>
        <w:pStyle w:val="a3"/>
        <w:ind w:firstLineChars="200" w:firstLine="420"/>
        <w:rPr>
          <w:rFonts w:hAnsi="宋体" w:hint="eastAsia"/>
          <w:bCs/>
          <w:color w:val="auto"/>
          <w:sz w:val="21"/>
          <w:szCs w:val="21"/>
        </w:rPr>
      </w:pPr>
      <w:r>
        <w:rPr>
          <w:rFonts w:hAnsi="宋体" w:hint="eastAsia"/>
          <w:color w:val="auto"/>
          <w:sz w:val="21"/>
          <w:szCs w:val="21"/>
        </w:rPr>
        <w:lastRenderedPageBreak/>
        <w:t>是指依法取得《安全评价人员资格证书》，并经从业登记的专业技术人员。其中，与所登记服务的机构建立法定劳动关系，专职从事安全评价活动的安全评价人员，称为专职安全评价人员。</w:t>
      </w:r>
    </w:p>
    <w:p w:rsidR="0057602E" w:rsidRDefault="0057602E">
      <w:pPr>
        <w:pStyle w:val="20"/>
        <w:ind w:firstLineChars="200" w:firstLine="420"/>
        <w:rPr>
          <w:rFonts w:hAnsi="宋体" w:hint="eastAsia"/>
          <w:sz w:val="21"/>
          <w:szCs w:val="21"/>
        </w:rPr>
      </w:pPr>
    </w:p>
    <w:p w:rsidR="0057602E" w:rsidRDefault="0057602E">
      <w:pPr>
        <w:numPr>
          <w:ilvl w:val="0"/>
          <w:numId w:val="46"/>
        </w:numPr>
        <w:tabs>
          <w:tab w:val="clear" w:pos="360"/>
          <w:tab w:val="num" w:pos="322"/>
          <w:tab w:val="left" w:pos="9180"/>
        </w:tabs>
        <w:rPr>
          <w:rFonts w:ascii="黑体" w:eastAsia="黑体" w:hAnsi="宋体" w:hint="eastAsia"/>
          <w:b/>
          <w:bCs/>
          <w:szCs w:val="21"/>
          <w:u w:val="wave"/>
        </w:rPr>
      </w:pPr>
      <w:r>
        <w:rPr>
          <w:rFonts w:ascii="黑体" w:eastAsia="黑体" w:hAnsi="宋体" w:hint="eastAsia"/>
          <w:b/>
          <w:bCs/>
          <w:szCs w:val="21"/>
        </w:rPr>
        <w:t xml:space="preserve"> 管理要求 </w:t>
      </w:r>
    </w:p>
    <w:p w:rsidR="0057602E" w:rsidRDefault="0057602E">
      <w:pPr>
        <w:tabs>
          <w:tab w:val="left" w:pos="9180"/>
        </w:tabs>
        <w:rPr>
          <w:rFonts w:ascii="宋体" w:hAnsi="宋体" w:hint="eastAsia"/>
          <w:b/>
          <w:bCs/>
          <w:szCs w:val="21"/>
        </w:rPr>
      </w:pPr>
      <w:r>
        <w:rPr>
          <w:rFonts w:ascii="黑体" w:eastAsia="黑体" w:hAnsi="宋体" w:hint="eastAsia"/>
          <w:b/>
          <w:bCs/>
          <w:szCs w:val="21"/>
        </w:rPr>
        <w:t>4.1 评价对象</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4.1.1</w:t>
        </w:r>
      </w:smartTag>
      <w:r>
        <w:rPr>
          <w:rFonts w:ascii="宋体" w:hAnsi="宋体" w:hint="eastAsia"/>
          <w:szCs w:val="21"/>
        </w:rPr>
        <w:t>法律法规、规章所规定的</w:t>
      </w:r>
      <w:r>
        <w:rPr>
          <w:rFonts w:ascii="宋体" w:hAnsi="宋体" w:hint="eastAsia"/>
          <w:bCs/>
          <w:szCs w:val="21"/>
        </w:rPr>
        <w:t>，</w:t>
      </w:r>
      <w:r>
        <w:rPr>
          <w:rFonts w:ascii="宋体" w:hAnsi="宋体" w:hint="eastAsia"/>
          <w:szCs w:val="21"/>
        </w:rPr>
        <w:t>存在事故隐患可能造成伤亡事故或其他有特殊要求的情况，</w:t>
      </w:r>
      <w:r>
        <w:rPr>
          <w:rFonts w:ascii="宋体" w:hAnsi="宋体" w:hint="eastAsia"/>
          <w:bCs/>
          <w:szCs w:val="21"/>
        </w:rPr>
        <w:t>应进行安全评价。亦</w:t>
      </w:r>
      <w:r>
        <w:rPr>
          <w:rFonts w:ascii="宋体" w:hAnsi="宋体" w:hint="eastAsia"/>
          <w:szCs w:val="21"/>
        </w:rPr>
        <w:t>可根据实际需要自愿进行安全评价。</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4.1.2</w:t>
        </w:r>
      </w:smartTag>
      <w:r>
        <w:rPr>
          <w:rFonts w:ascii="宋体" w:hAnsi="宋体" w:hint="eastAsia"/>
          <w:bCs/>
          <w:szCs w:val="21"/>
        </w:rPr>
        <w:t xml:space="preserve"> 评价对象应</w:t>
      </w:r>
      <w:r>
        <w:rPr>
          <w:rFonts w:ascii="宋体" w:hAnsi="宋体" w:hint="eastAsia"/>
          <w:szCs w:val="21"/>
        </w:rPr>
        <w:t>自主选择具备相应资质的安全评价机构按有关规定进行安全评价。</w:t>
      </w:r>
    </w:p>
    <w:p w:rsidR="0057602E" w:rsidRDefault="0057602E">
      <w:pPr>
        <w:tabs>
          <w:tab w:val="left" w:pos="9180"/>
        </w:tabs>
        <w:rPr>
          <w:rFonts w:ascii="宋体" w:hAnsi="宋体" w:hint="eastAsia"/>
          <w:szCs w:val="21"/>
          <w:u w:val="wave"/>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4.1.3</w:t>
        </w:r>
      </w:smartTag>
      <w:r>
        <w:rPr>
          <w:rFonts w:ascii="宋体" w:hAnsi="宋体" w:hint="eastAsia"/>
          <w:bCs/>
          <w:szCs w:val="21"/>
        </w:rPr>
        <w:t xml:space="preserve"> 评价对象应</w:t>
      </w:r>
      <w:r>
        <w:rPr>
          <w:rFonts w:ascii="宋体" w:hAnsi="宋体" w:hint="eastAsia"/>
          <w:szCs w:val="21"/>
        </w:rPr>
        <w:t>为安全评价机构创造必备的工作条件，如实提供所需的资料。</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4.1.4</w:t>
        </w:r>
      </w:smartTag>
      <w:r>
        <w:rPr>
          <w:rFonts w:ascii="宋体" w:hAnsi="宋体" w:hint="eastAsia"/>
          <w:bCs/>
          <w:szCs w:val="21"/>
        </w:rPr>
        <w:t xml:space="preserve"> 评价对象应</w:t>
      </w:r>
      <w:r>
        <w:rPr>
          <w:rFonts w:ascii="宋体" w:hAnsi="宋体" w:hint="eastAsia"/>
          <w:szCs w:val="21"/>
        </w:rPr>
        <w:t>根据安全评价报告提出的安全对策措施建议及时进行整改。</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4.1.5</w:t>
        </w:r>
      </w:smartTag>
      <w:r>
        <w:rPr>
          <w:rFonts w:ascii="宋体" w:hAnsi="宋体" w:hint="eastAsia"/>
          <w:bCs/>
          <w:szCs w:val="21"/>
        </w:rPr>
        <w:t xml:space="preserve"> </w:t>
      </w:r>
      <w:r>
        <w:rPr>
          <w:rFonts w:ascii="宋体" w:hAnsi="宋体" w:hint="eastAsia"/>
          <w:szCs w:val="21"/>
        </w:rPr>
        <w:t>同</w:t>
      </w:r>
      <w:proofErr w:type="gramStart"/>
      <w:r>
        <w:rPr>
          <w:rFonts w:ascii="宋体" w:hAnsi="宋体" w:hint="eastAsia"/>
          <w:szCs w:val="21"/>
        </w:rPr>
        <w:t>一评价</w:t>
      </w:r>
      <w:proofErr w:type="gramEnd"/>
      <w:r>
        <w:rPr>
          <w:rFonts w:ascii="宋体" w:hAnsi="宋体" w:hint="eastAsia"/>
          <w:szCs w:val="21"/>
        </w:rPr>
        <w:t>对象的安全</w:t>
      </w:r>
      <w:proofErr w:type="gramStart"/>
      <w:r>
        <w:rPr>
          <w:rFonts w:ascii="宋体" w:hAnsi="宋体" w:hint="eastAsia"/>
          <w:szCs w:val="21"/>
        </w:rPr>
        <w:t>预评价</w:t>
      </w:r>
      <w:proofErr w:type="gramEnd"/>
      <w:r>
        <w:rPr>
          <w:rFonts w:ascii="宋体" w:hAnsi="宋体" w:hint="eastAsia"/>
          <w:szCs w:val="21"/>
        </w:rPr>
        <w:t>和安全验收评价，宜由不同的安全评价机构分别承担。</w:t>
      </w:r>
    </w:p>
    <w:p w:rsidR="0057602E" w:rsidRDefault="0057602E">
      <w:pPr>
        <w:tabs>
          <w:tab w:val="left" w:pos="9180"/>
        </w:tabs>
        <w:rPr>
          <w:rFonts w:ascii="宋体" w:hAnsi="宋体" w:hint="eastAsia"/>
          <w:b/>
          <w:szCs w:val="21"/>
          <w:u w:val="wave"/>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4.1.6</w:t>
        </w:r>
      </w:smartTag>
      <w:r>
        <w:rPr>
          <w:rFonts w:ascii="宋体" w:hAnsi="宋体" w:hint="eastAsia"/>
          <w:bCs/>
          <w:szCs w:val="21"/>
        </w:rPr>
        <w:t xml:space="preserve"> </w:t>
      </w:r>
      <w:r>
        <w:rPr>
          <w:rFonts w:ascii="宋体" w:hAnsi="宋体" w:hint="eastAsia"/>
          <w:szCs w:val="21"/>
        </w:rPr>
        <w:t>任何部门和个人不得干预安全评价机构的正常活动，不得指定评价对象接受特定安全评价机构开展安全评价，不得以任何理由限制安全评价机构开展正常业务活动。</w:t>
      </w:r>
    </w:p>
    <w:p w:rsidR="0057602E" w:rsidRDefault="0057602E">
      <w:pPr>
        <w:tabs>
          <w:tab w:val="left" w:pos="9180"/>
        </w:tabs>
        <w:rPr>
          <w:rFonts w:ascii="黑体" w:eastAsia="黑体" w:hAnsi="宋体" w:hint="eastAsia"/>
          <w:b/>
          <w:bCs/>
          <w:szCs w:val="21"/>
        </w:rPr>
      </w:pPr>
      <w:r>
        <w:rPr>
          <w:rFonts w:ascii="黑体" w:eastAsia="黑体" w:hAnsi="宋体" w:hint="eastAsia"/>
          <w:b/>
          <w:bCs/>
          <w:szCs w:val="21"/>
        </w:rPr>
        <w:t>4.2 工作规则</w:t>
      </w:r>
    </w:p>
    <w:p w:rsidR="0057602E" w:rsidRDefault="0057602E">
      <w:pPr>
        <w:tabs>
          <w:tab w:val="left" w:pos="9180"/>
        </w:tabs>
        <w:ind w:left="-52"/>
        <w:jc w:val="left"/>
        <w:rPr>
          <w:rFonts w:ascii="黑体" w:eastAsia="黑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szCs w:val="21"/>
          </w:rPr>
          <w:t>4.2.1</w:t>
        </w:r>
      </w:smartTag>
      <w:r>
        <w:rPr>
          <w:rFonts w:ascii="黑体" w:eastAsia="黑体" w:hAnsi="宋体" w:hint="eastAsia"/>
          <w:bCs/>
          <w:szCs w:val="21"/>
        </w:rPr>
        <w:t xml:space="preserve"> 资质和资格管理  </w:t>
      </w:r>
    </w:p>
    <w:p w:rsidR="0057602E" w:rsidRDefault="0057602E">
      <w:pPr>
        <w:tabs>
          <w:tab w:val="left" w:pos="9180"/>
        </w:tabs>
        <w:jc w:val="left"/>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4.2.1</w:t>
        </w:r>
      </w:smartTag>
      <w:r>
        <w:rPr>
          <w:rFonts w:ascii="宋体" w:hAnsi="宋体" w:hint="eastAsia"/>
          <w:bCs/>
          <w:szCs w:val="21"/>
        </w:rPr>
        <w:t xml:space="preserve">.1 </w:t>
      </w:r>
      <w:r>
        <w:rPr>
          <w:rFonts w:ascii="宋体" w:hAnsi="宋体" w:hint="eastAsia"/>
          <w:szCs w:val="21"/>
        </w:rPr>
        <w:t>安全评价机构实行资质许可制度。</w:t>
      </w:r>
    </w:p>
    <w:p w:rsidR="0057602E" w:rsidRDefault="0057602E">
      <w:pPr>
        <w:tabs>
          <w:tab w:val="left" w:pos="9180"/>
        </w:tabs>
        <w:ind w:firstLineChars="200" w:firstLine="420"/>
        <w:rPr>
          <w:rFonts w:ascii="宋体" w:hAnsi="宋体" w:hint="eastAsia"/>
          <w:szCs w:val="21"/>
        </w:rPr>
      </w:pPr>
      <w:r>
        <w:rPr>
          <w:rFonts w:ascii="宋体" w:hAnsi="宋体" w:hint="eastAsia"/>
          <w:szCs w:val="21"/>
        </w:rPr>
        <w:t>安全评价机构必须依法取得安全评价机构资质许可，并按照取得的相应资质等级、业务范围开展安全评价。</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4.2.1</w:t>
        </w:r>
      </w:smartTag>
      <w:r>
        <w:rPr>
          <w:rFonts w:ascii="宋体" w:hAnsi="宋体" w:hint="eastAsia"/>
          <w:bCs/>
          <w:szCs w:val="21"/>
        </w:rPr>
        <w:t xml:space="preserve">.2 </w:t>
      </w:r>
      <w:r>
        <w:rPr>
          <w:rFonts w:ascii="宋体" w:hAnsi="宋体" w:hint="eastAsia"/>
          <w:szCs w:val="21"/>
        </w:rPr>
        <w:t>安全评价机构应通过安全评价机构年度考核保持资质。</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4.2.1</w:t>
        </w:r>
      </w:smartTag>
      <w:r>
        <w:rPr>
          <w:rFonts w:ascii="宋体" w:hAnsi="宋体" w:hint="eastAsia"/>
          <w:szCs w:val="21"/>
        </w:rPr>
        <w:t>.3 取得安全评价机构资质应经过初审、条件核查、许可审查、公示、许可决定等程序。</w:t>
      </w:r>
    </w:p>
    <w:p w:rsidR="0057602E" w:rsidRDefault="0057602E">
      <w:pPr>
        <w:tabs>
          <w:tab w:val="left" w:pos="9180"/>
        </w:tabs>
        <w:ind w:firstLineChars="200" w:firstLine="420"/>
        <w:rPr>
          <w:rFonts w:ascii="宋体" w:hAnsi="宋体" w:hint="eastAsia"/>
          <w:b/>
          <w:szCs w:val="21"/>
        </w:rPr>
      </w:pPr>
      <w:r>
        <w:rPr>
          <w:rFonts w:ascii="宋体" w:hAnsi="宋体" w:hint="eastAsia"/>
          <w:szCs w:val="21"/>
        </w:rPr>
        <w:t>安全评价机构资质申报、审查程序详见附录A。</w:t>
      </w:r>
    </w:p>
    <w:p w:rsidR="0057602E" w:rsidRDefault="0057602E">
      <w:pPr>
        <w:tabs>
          <w:tab w:val="left" w:pos="9180"/>
        </w:tabs>
        <w:ind w:firstLineChars="200" w:firstLine="420"/>
        <w:rPr>
          <w:rFonts w:ascii="宋体" w:hAnsi="宋体" w:hint="eastAsia"/>
          <w:szCs w:val="21"/>
        </w:rPr>
      </w:pPr>
      <w:r>
        <w:rPr>
          <w:rFonts w:ascii="宋体" w:hAnsi="宋体" w:hint="eastAsia"/>
          <w:szCs w:val="21"/>
        </w:rPr>
        <w:t>a) 条件核查包括材料核查、现场核查、会审等三个阶段。</w:t>
      </w:r>
    </w:p>
    <w:p w:rsidR="0057602E" w:rsidRDefault="0057602E">
      <w:pPr>
        <w:tabs>
          <w:tab w:val="left" w:pos="9180"/>
        </w:tabs>
        <w:ind w:leftChars="200" w:left="630" w:hangingChars="100" w:hanging="210"/>
        <w:rPr>
          <w:rFonts w:ascii="宋体" w:hAnsi="宋体" w:hint="eastAsia"/>
          <w:szCs w:val="21"/>
        </w:rPr>
      </w:pPr>
      <w:r>
        <w:rPr>
          <w:rFonts w:ascii="宋体" w:hAnsi="宋体" w:hint="eastAsia"/>
          <w:szCs w:val="21"/>
        </w:rPr>
        <w:t>b) 条件核查实行专家组核查制度。材料核查2人为1组；现场核查3至5 人为1组，并设组长1人。</w:t>
      </w:r>
    </w:p>
    <w:p w:rsidR="0057602E" w:rsidRDefault="0057602E">
      <w:pPr>
        <w:tabs>
          <w:tab w:val="left" w:pos="9180"/>
        </w:tabs>
        <w:ind w:firstLineChars="200" w:firstLine="420"/>
        <w:rPr>
          <w:rFonts w:ascii="宋体" w:hAnsi="宋体" w:hint="eastAsia"/>
          <w:szCs w:val="21"/>
        </w:rPr>
      </w:pPr>
      <w:r>
        <w:rPr>
          <w:rFonts w:ascii="宋体" w:hAnsi="宋体" w:hint="eastAsia"/>
          <w:szCs w:val="21"/>
        </w:rPr>
        <w:t>c) 条件核查应使用规定格式的核查记录文件。核查</w:t>
      </w:r>
      <w:proofErr w:type="gramStart"/>
      <w:r>
        <w:rPr>
          <w:rFonts w:ascii="宋体" w:hAnsi="宋体" w:hint="eastAsia"/>
          <w:szCs w:val="21"/>
        </w:rPr>
        <w:t>组独立</w:t>
      </w:r>
      <w:proofErr w:type="gramEnd"/>
      <w:r>
        <w:rPr>
          <w:rFonts w:ascii="宋体" w:hAnsi="宋体" w:hint="eastAsia"/>
          <w:szCs w:val="21"/>
        </w:rPr>
        <w:t>完成核查，如实记录并做出评判。</w:t>
      </w:r>
    </w:p>
    <w:p w:rsidR="0057602E" w:rsidRDefault="0057602E">
      <w:pPr>
        <w:tabs>
          <w:tab w:val="left" w:pos="9180"/>
        </w:tabs>
        <w:ind w:firstLineChars="200" w:firstLine="420"/>
        <w:rPr>
          <w:rFonts w:ascii="宋体" w:hAnsi="宋体" w:hint="eastAsia"/>
          <w:b/>
          <w:szCs w:val="21"/>
        </w:rPr>
      </w:pPr>
      <w:r>
        <w:rPr>
          <w:rFonts w:ascii="宋体" w:hAnsi="宋体" w:hint="eastAsia"/>
          <w:szCs w:val="21"/>
        </w:rPr>
        <w:t>d) 条件核查的结论由专家组通过会审的方式确定。</w:t>
      </w:r>
    </w:p>
    <w:p w:rsidR="0057602E" w:rsidRDefault="0057602E">
      <w:pPr>
        <w:tabs>
          <w:tab w:val="left" w:pos="9180"/>
        </w:tabs>
        <w:ind w:leftChars="200" w:left="630" w:hangingChars="100" w:hanging="210"/>
        <w:rPr>
          <w:rFonts w:ascii="宋体" w:hAnsi="宋体" w:hint="eastAsia"/>
          <w:szCs w:val="21"/>
        </w:rPr>
      </w:pPr>
      <w:r>
        <w:rPr>
          <w:rFonts w:ascii="宋体" w:hAnsi="宋体" w:hint="eastAsia"/>
          <w:szCs w:val="21"/>
        </w:rPr>
        <w:t>e) 政府主管部门依据条件核查的结论，经许可审查合格，并向社会公示无异议后，做出资质许可决定；对公示期间存在异议或受到举报的，在进行调查核实后再做出决定。</w:t>
      </w:r>
    </w:p>
    <w:p w:rsidR="0057602E" w:rsidRDefault="0057602E">
      <w:pPr>
        <w:tabs>
          <w:tab w:val="left" w:pos="9180"/>
        </w:tabs>
        <w:ind w:leftChars="200" w:left="630" w:hangingChars="100" w:hanging="210"/>
        <w:rPr>
          <w:rFonts w:ascii="宋体" w:hAnsi="宋体" w:hint="eastAsia"/>
          <w:szCs w:val="21"/>
        </w:rPr>
      </w:pPr>
      <w:r>
        <w:rPr>
          <w:rFonts w:ascii="宋体" w:hAnsi="宋体" w:hint="eastAsia"/>
          <w:szCs w:val="21"/>
        </w:rPr>
        <w:t>f) 政府主管部门依据社会</w:t>
      </w:r>
      <w:r>
        <w:rPr>
          <w:color w:val="000000"/>
          <w:sz w:val="22"/>
          <w:szCs w:val="22"/>
        </w:rPr>
        <w:t>区域经济结构、发展水平和安全生产工作的实际需要</w:t>
      </w:r>
      <w:r>
        <w:rPr>
          <w:rFonts w:ascii="宋体" w:hAnsi="宋体" w:hint="eastAsia"/>
          <w:szCs w:val="21"/>
        </w:rPr>
        <w:t>，制订安全评价机构发展规划，对总体规模进行科学、合理控制，以利于安全评价工作的有序、健康发展。</w:t>
      </w:r>
    </w:p>
    <w:p w:rsidR="0057602E" w:rsidRDefault="0057602E">
      <w:pPr>
        <w:tabs>
          <w:tab w:val="left" w:pos="9180"/>
        </w:tabs>
        <w:rPr>
          <w:rFonts w:ascii="宋体" w:hAnsi="宋体" w:hint="eastAsia"/>
          <w:bCs/>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4.2.1</w:t>
        </w:r>
      </w:smartTag>
      <w:r>
        <w:rPr>
          <w:rFonts w:ascii="宋体" w:hAnsi="宋体" w:hint="eastAsia"/>
          <w:szCs w:val="21"/>
        </w:rPr>
        <w:t xml:space="preserve">.4 </w:t>
      </w:r>
      <w:r>
        <w:rPr>
          <w:rFonts w:ascii="宋体" w:hAnsi="宋体" w:hint="eastAsia"/>
          <w:bCs/>
          <w:szCs w:val="21"/>
        </w:rPr>
        <w:t>业务范围</w:t>
      </w:r>
    </w:p>
    <w:p w:rsidR="0057602E" w:rsidRDefault="0057602E">
      <w:pPr>
        <w:tabs>
          <w:tab w:val="left" w:pos="9180"/>
        </w:tabs>
        <w:ind w:leftChars="200" w:left="630" w:hangingChars="100" w:hanging="210"/>
        <w:rPr>
          <w:rFonts w:ascii="宋体" w:hAnsi="宋体" w:hint="eastAsia"/>
          <w:szCs w:val="21"/>
        </w:rPr>
      </w:pPr>
      <w:r>
        <w:rPr>
          <w:rFonts w:ascii="宋体" w:hAnsi="宋体" w:hint="eastAsia"/>
          <w:szCs w:val="21"/>
        </w:rPr>
        <w:t>a) 依据国民经济行业分类类别和安全生产监管工作的现状，安全评价的业务范围划分为两大类，并根据实际工作需要适时调整。安全评价业务分类详见附录B。</w:t>
      </w:r>
    </w:p>
    <w:p w:rsidR="0057602E" w:rsidRDefault="0057602E">
      <w:pPr>
        <w:tabs>
          <w:tab w:val="left" w:pos="9180"/>
        </w:tabs>
        <w:ind w:firstLineChars="200" w:firstLine="420"/>
        <w:rPr>
          <w:rFonts w:ascii="宋体" w:hAnsi="宋体" w:hint="eastAsia"/>
          <w:szCs w:val="21"/>
        </w:rPr>
      </w:pPr>
      <w:r>
        <w:rPr>
          <w:rFonts w:ascii="宋体" w:hAnsi="宋体" w:hint="eastAsia"/>
          <w:szCs w:val="21"/>
        </w:rPr>
        <w:t>b) 工业园区的各类安全评价按本标准规定的原则实施。</w:t>
      </w:r>
    </w:p>
    <w:p w:rsidR="0057602E" w:rsidRDefault="0057602E">
      <w:pPr>
        <w:tabs>
          <w:tab w:val="left" w:pos="9180"/>
        </w:tabs>
        <w:ind w:leftChars="200" w:left="630" w:hangingChars="100" w:hanging="210"/>
        <w:rPr>
          <w:rFonts w:ascii="宋体" w:hAnsi="宋体" w:hint="eastAsia"/>
          <w:szCs w:val="21"/>
        </w:rPr>
      </w:pPr>
      <w:r>
        <w:rPr>
          <w:rFonts w:ascii="宋体" w:hAnsi="宋体" w:hint="eastAsia"/>
          <w:szCs w:val="21"/>
        </w:rPr>
        <w:t xml:space="preserve">c) </w:t>
      </w:r>
      <w:r>
        <w:rPr>
          <w:rFonts w:ascii="宋体" w:hAnsi="宋体" w:hint="eastAsia"/>
          <w:bCs/>
          <w:szCs w:val="21"/>
        </w:rPr>
        <w:t>安全评价机构的业务范围由政府主管部门</w:t>
      </w:r>
      <w:r>
        <w:rPr>
          <w:rFonts w:ascii="宋体" w:hAnsi="宋体" w:hint="eastAsia"/>
          <w:szCs w:val="21"/>
        </w:rPr>
        <w:t>根据安全评价机构的专职安全评价人员的人数、基础专业条件和其他有关设施设备等条件确定。</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4.2.1</w:t>
        </w:r>
      </w:smartTag>
      <w:r>
        <w:rPr>
          <w:rFonts w:ascii="宋体" w:hAnsi="宋体" w:hint="eastAsia"/>
          <w:szCs w:val="21"/>
        </w:rPr>
        <w:t>.5 安全评价人员应按有关规定参加安全评价人员继续教育保持资格。</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4.2.1</w:t>
        </w:r>
      </w:smartTag>
      <w:r>
        <w:rPr>
          <w:rFonts w:ascii="宋体" w:hAnsi="宋体" w:hint="eastAsia"/>
          <w:szCs w:val="21"/>
        </w:rPr>
        <w:t>.6 取得《安全评价人员资格证书》的人员，在履行从业登记，取得从业登记编号后，方可从事安全评价工作。安全评价人员应在所登记的安全评价机构从事安全评价工作。</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4.2.1</w:t>
        </w:r>
      </w:smartTag>
      <w:r>
        <w:rPr>
          <w:rFonts w:ascii="宋体" w:hAnsi="宋体" w:hint="eastAsia"/>
          <w:szCs w:val="21"/>
        </w:rPr>
        <w:t xml:space="preserve">.7 </w:t>
      </w:r>
      <w:r>
        <w:rPr>
          <w:rFonts w:ascii="宋体" w:hAnsi="宋体" w:hint="eastAsia"/>
          <w:bCs/>
          <w:szCs w:val="21"/>
        </w:rPr>
        <w:t>安全评价人员</w:t>
      </w:r>
      <w:r>
        <w:rPr>
          <w:rFonts w:ascii="宋体" w:hAnsi="宋体" w:hint="eastAsia"/>
          <w:szCs w:val="21"/>
        </w:rPr>
        <w:t>不得在两个或两个以上安全评价机构从事安全评价工作。</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4.2.1</w:t>
        </w:r>
      </w:smartTag>
      <w:r>
        <w:rPr>
          <w:rFonts w:ascii="宋体" w:hAnsi="宋体" w:hint="eastAsia"/>
          <w:szCs w:val="21"/>
        </w:rPr>
        <w:t>.8 从业的安全评价人员应按规定参加安全评价人员的业绩考核。</w:t>
      </w:r>
    </w:p>
    <w:p w:rsidR="0057602E" w:rsidRDefault="0057602E">
      <w:pPr>
        <w:tabs>
          <w:tab w:val="left" w:pos="9180"/>
        </w:tabs>
        <w:rPr>
          <w:rFonts w:ascii="黑体" w:eastAsia="黑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szCs w:val="21"/>
          </w:rPr>
          <w:t>4.2.2</w:t>
        </w:r>
      </w:smartTag>
      <w:r>
        <w:rPr>
          <w:rFonts w:ascii="黑体" w:eastAsia="黑体" w:hAnsi="宋体" w:hint="eastAsia"/>
          <w:bCs/>
          <w:szCs w:val="21"/>
        </w:rPr>
        <w:t xml:space="preserve"> 运行规则</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4.2.2</w:t>
        </w:r>
      </w:smartTag>
      <w:r>
        <w:rPr>
          <w:rFonts w:ascii="宋体" w:hAnsi="宋体" w:hint="eastAsia"/>
          <w:szCs w:val="21"/>
        </w:rPr>
        <w:t>.1 安全评价机构与被评价对象存在投资咨询、工程设计、工程监理、工程咨询、物资供应等各种利益关系的，不得参与其关联项目的安全评价活动。</w:t>
      </w:r>
    </w:p>
    <w:p w:rsidR="0057602E" w:rsidRDefault="0057602E">
      <w:pPr>
        <w:tabs>
          <w:tab w:val="left" w:pos="9180"/>
        </w:tabs>
        <w:rPr>
          <w:rFonts w:ascii="宋体" w:hAnsi="宋体" w:hint="eastAsia"/>
          <w:bCs/>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4.2.2</w:t>
        </w:r>
      </w:smartTag>
      <w:r>
        <w:rPr>
          <w:rFonts w:ascii="宋体" w:hAnsi="宋体" w:hint="eastAsia"/>
          <w:bCs/>
          <w:szCs w:val="21"/>
        </w:rPr>
        <w:t>.2 安全评价机构不得以不正当手段获取安全评价业务</w:t>
      </w:r>
      <w:r>
        <w:rPr>
          <w:rFonts w:ascii="宋体" w:hAnsi="宋体" w:hint="eastAsia"/>
          <w:szCs w:val="21"/>
        </w:rPr>
        <w:t>。</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4.2.2</w:t>
        </w:r>
      </w:smartTag>
      <w:r>
        <w:rPr>
          <w:rFonts w:ascii="宋体" w:hAnsi="宋体" w:hint="eastAsia"/>
          <w:szCs w:val="21"/>
        </w:rPr>
        <w:t>.3</w:t>
      </w:r>
      <w:r>
        <w:rPr>
          <w:rFonts w:ascii="宋体" w:hAnsi="宋体" w:hint="eastAsia"/>
          <w:bCs/>
          <w:szCs w:val="21"/>
        </w:rPr>
        <w:t xml:space="preserve"> </w:t>
      </w:r>
      <w:r>
        <w:rPr>
          <w:rFonts w:ascii="宋体" w:hAnsi="宋体" w:hint="eastAsia"/>
          <w:szCs w:val="21"/>
        </w:rPr>
        <w:t>安全评价机构、安全评价人员</w:t>
      </w:r>
      <w:r>
        <w:rPr>
          <w:rFonts w:ascii="宋体" w:hAnsi="宋体" w:hint="eastAsia"/>
          <w:bCs/>
          <w:szCs w:val="21"/>
        </w:rPr>
        <w:t>应</w:t>
      </w:r>
      <w:r>
        <w:rPr>
          <w:rFonts w:ascii="宋体" w:hAnsi="宋体" w:hint="eastAsia"/>
          <w:szCs w:val="21"/>
        </w:rPr>
        <w:t>遵纪守法、恪守职业道德、诚实守信，并自觉维护安全评价市</w:t>
      </w:r>
      <w:r>
        <w:rPr>
          <w:rFonts w:ascii="宋体" w:hAnsi="宋体" w:hint="eastAsia"/>
          <w:szCs w:val="21"/>
        </w:rPr>
        <w:lastRenderedPageBreak/>
        <w:t>场秩序，公平竞争。</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4.2.2</w:t>
        </w:r>
      </w:smartTag>
      <w:r>
        <w:rPr>
          <w:rFonts w:ascii="宋体" w:hAnsi="宋体" w:hint="eastAsia"/>
          <w:bCs/>
          <w:szCs w:val="21"/>
        </w:rPr>
        <w:t>.4 安全评价机构、</w:t>
      </w:r>
      <w:r>
        <w:rPr>
          <w:rFonts w:ascii="宋体" w:hAnsi="宋体" w:hint="eastAsia"/>
          <w:szCs w:val="21"/>
        </w:rPr>
        <w:t>安全评价</w:t>
      </w:r>
      <w:r>
        <w:rPr>
          <w:rFonts w:ascii="宋体" w:hAnsi="宋体" w:hint="eastAsia"/>
          <w:bCs/>
          <w:szCs w:val="21"/>
        </w:rPr>
        <w:t>人员应</w:t>
      </w:r>
      <w:r>
        <w:rPr>
          <w:rFonts w:ascii="宋体" w:hAnsi="宋体" w:hint="eastAsia"/>
          <w:szCs w:val="21"/>
        </w:rPr>
        <w:t>保守被评价对象的技术和商业秘密。</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4.2.2</w:t>
        </w:r>
      </w:smartTag>
      <w:r>
        <w:rPr>
          <w:rFonts w:ascii="宋体" w:hAnsi="宋体" w:hint="eastAsia"/>
          <w:szCs w:val="21"/>
        </w:rPr>
        <w:t>.5</w:t>
      </w:r>
      <w:r>
        <w:rPr>
          <w:rFonts w:ascii="宋体" w:hAnsi="宋体" w:hint="eastAsia"/>
          <w:bCs/>
          <w:szCs w:val="21"/>
        </w:rPr>
        <w:t xml:space="preserve"> </w:t>
      </w:r>
      <w:r>
        <w:rPr>
          <w:rFonts w:ascii="宋体" w:hAnsi="宋体" w:hint="eastAsia"/>
          <w:szCs w:val="21"/>
        </w:rPr>
        <w:t>安全评价机构、安全评价人员</w:t>
      </w:r>
      <w:r>
        <w:rPr>
          <w:rFonts w:ascii="宋体" w:hAnsi="宋体" w:hint="eastAsia"/>
          <w:bCs/>
          <w:szCs w:val="21"/>
        </w:rPr>
        <w:t>应</w:t>
      </w:r>
      <w:r>
        <w:rPr>
          <w:rFonts w:ascii="宋体" w:hAnsi="宋体" w:hint="eastAsia"/>
          <w:szCs w:val="21"/>
        </w:rPr>
        <w:t>科学、客观、公正、独立地开展安全评价。</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4.2.2</w:t>
        </w:r>
      </w:smartTag>
      <w:r>
        <w:rPr>
          <w:rFonts w:ascii="宋体" w:hAnsi="宋体" w:hint="eastAsia"/>
          <w:szCs w:val="21"/>
        </w:rPr>
        <w:t>.6</w:t>
      </w:r>
      <w:r>
        <w:rPr>
          <w:rFonts w:ascii="宋体" w:hAnsi="宋体" w:hint="eastAsia"/>
          <w:bCs/>
          <w:szCs w:val="21"/>
        </w:rPr>
        <w:t xml:space="preserve"> </w:t>
      </w:r>
      <w:r>
        <w:rPr>
          <w:rFonts w:ascii="宋体" w:hAnsi="宋体" w:hint="eastAsia"/>
          <w:szCs w:val="21"/>
        </w:rPr>
        <w:t>安全评价机构、安全评价人员</w:t>
      </w:r>
      <w:r>
        <w:rPr>
          <w:rFonts w:ascii="宋体" w:hAnsi="宋体" w:hint="eastAsia"/>
          <w:bCs/>
          <w:szCs w:val="21"/>
        </w:rPr>
        <w:t>应</w:t>
      </w:r>
      <w:r>
        <w:rPr>
          <w:rFonts w:ascii="宋体" w:hAnsi="宋体" w:hint="eastAsia"/>
          <w:szCs w:val="21"/>
        </w:rPr>
        <w:t>真实、准确地做出评价结论，并对评价报告的真实性负责。</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4.2.2</w:t>
        </w:r>
      </w:smartTag>
      <w:r>
        <w:rPr>
          <w:rFonts w:ascii="宋体" w:hAnsi="宋体" w:hint="eastAsia"/>
          <w:szCs w:val="21"/>
        </w:rPr>
        <w:t>.7 安全评价机构应自觉按要求上报工作业绩并接受考核。</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4.2.2</w:t>
        </w:r>
      </w:smartTag>
      <w:r>
        <w:rPr>
          <w:rFonts w:ascii="宋体" w:hAnsi="宋体" w:hint="eastAsia"/>
          <w:szCs w:val="21"/>
        </w:rPr>
        <w:t>.8 安全评价机构、安全评价人员</w:t>
      </w:r>
      <w:r>
        <w:rPr>
          <w:rFonts w:ascii="宋体" w:hAnsi="宋体" w:hint="eastAsia"/>
          <w:bCs/>
          <w:szCs w:val="21"/>
        </w:rPr>
        <w:t>应</w:t>
      </w:r>
      <w:r>
        <w:rPr>
          <w:rFonts w:ascii="宋体" w:hAnsi="宋体" w:hint="eastAsia"/>
          <w:szCs w:val="21"/>
        </w:rPr>
        <w:t>接受政府主管部门的监督检查。</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4.2.2</w:t>
        </w:r>
      </w:smartTag>
      <w:r>
        <w:rPr>
          <w:rFonts w:ascii="宋体" w:hAnsi="宋体" w:hint="eastAsia"/>
          <w:szCs w:val="21"/>
        </w:rPr>
        <w:t>.9</w:t>
      </w:r>
      <w:r>
        <w:rPr>
          <w:rFonts w:ascii="宋体" w:hAnsi="宋体" w:hint="eastAsia"/>
          <w:bCs/>
          <w:szCs w:val="21"/>
        </w:rPr>
        <w:t xml:space="preserve"> </w:t>
      </w:r>
      <w:r>
        <w:rPr>
          <w:rFonts w:ascii="宋体" w:hAnsi="宋体" w:hint="eastAsia"/>
          <w:szCs w:val="21"/>
        </w:rPr>
        <w:t>安全评价机构、安全评价人员应对在当时条件下做出的安全评价结果承担法律责任。</w:t>
      </w:r>
    </w:p>
    <w:p w:rsidR="0057602E" w:rsidRDefault="0057602E">
      <w:pPr>
        <w:tabs>
          <w:tab w:val="left" w:pos="9180"/>
        </w:tabs>
        <w:rPr>
          <w:rFonts w:ascii="黑体" w:eastAsia="黑体" w:hAnsi="宋体" w:hint="eastAsia"/>
          <w:b/>
          <w:bCs/>
          <w:szCs w:val="21"/>
        </w:rPr>
      </w:pPr>
      <w:r>
        <w:rPr>
          <w:rFonts w:ascii="黑体" w:eastAsia="黑体" w:hAnsi="宋体" w:hint="eastAsia"/>
          <w:b/>
          <w:bCs/>
          <w:szCs w:val="21"/>
        </w:rPr>
        <w:t>4.3 过程控制</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4.3.1</w:t>
        </w:r>
      </w:smartTag>
      <w:r>
        <w:rPr>
          <w:rFonts w:ascii="宋体" w:hAnsi="宋体" w:hint="eastAsia"/>
          <w:bCs/>
          <w:szCs w:val="21"/>
        </w:rPr>
        <w:t xml:space="preserve"> </w:t>
      </w:r>
      <w:r>
        <w:rPr>
          <w:rFonts w:ascii="宋体" w:hAnsi="宋体" w:hint="eastAsia"/>
          <w:szCs w:val="21"/>
        </w:rPr>
        <w:t>安全评价机构应编制安全评价过程控制文件，规范安全评价过程和行为，保证安全评价质量。</w:t>
      </w:r>
    </w:p>
    <w:p w:rsidR="0057602E" w:rsidRDefault="0057602E">
      <w:pPr>
        <w:tabs>
          <w:tab w:val="left" w:pos="9180"/>
        </w:tabs>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4.3.2</w:t>
        </w:r>
      </w:smartTag>
      <w:r>
        <w:rPr>
          <w:rFonts w:ascii="宋体" w:hAnsi="宋体" w:hint="eastAsia"/>
          <w:bCs/>
          <w:szCs w:val="21"/>
        </w:rPr>
        <w:t xml:space="preserve"> </w:t>
      </w:r>
      <w:r>
        <w:rPr>
          <w:rFonts w:ascii="宋体" w:hAnsi="宋体" w:hint="eastAsia"/>
          <w:szCs w:val="21"/>
        </w:rPr>
        <w:t>安全评价过程控制文件主要包括机构管理、项目管理、人员管理、内部资源管理和公共资源管理等内容。</w:t>
      </w:r>
    </w:p>
    <w:p w:rsidR="0057602E" w:rsidRDefault="0057602E">
      <w:pPr>
        <w:rPr>
          <w:rFonts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4.3.3</w:t>
        </w:r>
      </w:smartTag>
      <w:r>
        <w:rPr>
          <w:rFonts w:ascii="宋体" w:hAnsi="宋体" w:hint="eastAsia"/>
          <w:bCs/>
          <w:szCs w:val="21"/>
        </w:rPr>
        <w:t>安全评价机构开展业务活动应遵循</w:t>
      </w:r>
      <w:r>
        <w:rPr>
          <w:rFonts w:ascii="宋体" w:hAnsi="宋体" w:hint="eastAsia"/>
          <w:szCs w:val="21"/>
        </w:rPr>
        <w:t>安全评价过程控制文件的规定，并依据安全评价过程控制文件及相关的内部管理制度对安全评价全过程实施有效的控制。</w:t>
      </w:r>
    </w:p>
    <w:p w:rsidR="0057602E" w:rsidRDefault="0057602E">
      <w:pPr>
        <w:tabs>
          <w:tab w:val="left" w:pos="9180"/>
        </w:tabs>
        <w:rPr>
          <w:rFonts w:ascii="宋体" w:hAnsi="宋体" w:hint="eastAsia"/>
          <w:szCs w:val="21"/>
        </w:rPr>
      </w:pPr>
    </w:p>
    <w:p w:rsidR="0057602E" w:rsidRDefault="0057602E">
      <w:pPr>
        <w:tabs>
          <w:tab w:val="left" w:pos="9180"/>
        </w:tabs>
        <w:rPr>
          <w:rFonts w:ascii="宋体" w:hAnsi="宋体" w:hint="eastAsia"/>
          <w:szCs w:val="21"/>
        </w:rPr>
      </w:pPr>
    </w:p>
    <w:p w:rsidR="0057602E" w:rsidRDefault="0057602E">
      <w:pPr>
        <w:rPr>
          <w:rFonts w:ascii="黑体" w:eastAsia="黑体" w:hAnsi="宋体" w:hint="eastAsia"/>
          <w:b/>
          <w:bCs/>
          <w:szCs w:val="21"/>
        </w:rPr>
      </w:pPr>
      <w:r>
        <w:rPr>
          <w:rFonts w:ascii="黑体" w:eastAsia="黑体" w:hAnsi="宋体" w:hint="eastAsia"/>
          <w:b/>
          <w:bCs/>
          <w:szCs w:val="21"/>
        </w:rPr>
        <w:t>5   安全评价程序</w:t>
      </w:r>
    </w:p>
    <w:p w:rsidR="0057602E" w:rsidRDefault="0057602E">
      <w:pPr>
        <w:rPr>
          <w:rFonts w:ascii="宋体" w:hAnsi="宋体" w:hint="eastAsia"/>
          <w:b/>
          <w:bCs/>
          <w:szCs w:val="21"/>
        </w:rPr>
      </w:pPr>
      <w:r>
        <w:rPr>
          <w:rFonts w:ascii="宋体" w:hAnsi="宋体" w:hint="eastAsia"/>
          <w:b/>
          <w:bCs/>
          <w:szCs w:val="21"/>
        </w:rPr>
        <w:t xml:space="preserve">    </w:t>
      </w:r>
      <w:r>
        <w:rPr>
          <w:rFonts w:ascii="宋体" w:hAnsi="宋体" w:hint="eastAsia"/>
          <w:bCs/>
          <w:szCs w:val="21"/>
        </w:rPr>
        <w:t>安全评价</w:t>
      </w:r>
      <w:r>
        <w:rPr>
          <w:rFonts w:ascii="宋体" w:hAnsi="宋体"/>
          <w:szCs w:val="21"/>
        </w:rPr>
        <w:t>程序</w:t>
      </w:r>
      <w:r>
        <w:rPr>
          <w:rFonts w:ascii="宋体" w:hAnsi="宋体" w:hint="eastAsia"/>
          <w:szCs w:val="21"/>
        </w:rPr>
        <w:t>包括前期</w:t>
      </w:r>
      <w:r>
        <w:rPr>
          <w:rFonts w:ascii="宋体" w:hAnsi="宋体"/>
          <w:szCs w:val="21"/>
        </w:rPr>
        <w:t>准备；</w:t>
      </w:r>
      <w:r>
        <w:rPr>
          <w:rFonts w:ascii="宋体" w:hAnsi="宋体" w:hint="eastAsia"/>
          <w:szCs w:val="21"/>
        </w:rPr>
        <w:t>辨识与分析</w:t>
      </w:r>
      <w:r>
        <w:rPr>
          <w:rFonts w:ascii="宋体" w:hAnsi="宋体"/>
          <w:szCs w:val="21"/>
        </w:rPr>
        <w:t>危险、有害因素</w:t>
      </w:r>
      <w:r>
        <w:rPr>
          <w:rFonts w:ascii="宋体" w:hAnsi="宋体" w:hint="eastAsia"/>
          <w:szCs w:val="21"/>
        </w:rPr>
        <w:t>，划分</w:t>
      </w:r>
      <w:r>
        <w:rPr>
          <w:rFonts w:ascii="宋体" w:hAnsi="宋体"/>
          <w:szCs w:val="21"/>
        </w:rPr>
        <w:t>评价单元</w:t>
      </w:r>
      <w:r>
        <w:rPr>
          <w:rFonts w:ascii="宋体" w:hAnsi="宋体" w:hint="eastAsia"/>
          <w:szCs w:val="21"/>
        </w:rPr>
        <w:t>，定性、定量评价，提出安全对策措施建议，做出评价结论，</w:t>
      </w:r>
      <w:r>
        <w:rPr>
          <w:rFonts w:ascii="宋体" w:hAnsi="宋体"/>
          <w:szCs w:val="21"/>
        </w:rPr>
        <w:t>编制安全评价报告。</w:t>
      </w:r>
    </w:p>
    <w:p w:rsidR="0057602E" w:rsidRDefault="0057602E">
      <w:pPr>
        <w:ind w:firstLineChars="200" w:firstLine="420"/>
        <w:rPr>
          <w:rFonts w:ascii="宋体" w:hAnsi="宋体" w:hint="eastAsia"/>
          <w:szCs w:val="21"/>
        </w:rPr>
      </w:pPr>
      <w:r>
        <w:rPr>
          <w:rFonts w:ascii="宋体" w:hAnsi="宋体" w:hint="eastAsia"/>
          <w:szCs w:val="21"/>
        </w:rPr>
        <w:t>安全评价程序框图见附录C。</w:t>
      </w:r>
    </w:p>
    <w:p w:rsidR="0057602E" w:rsidRDefault="0057602E">
      <w:pPr>
        <w:tabs>
          <w:tab w:val="left" w:pos="9180"/>
        </w:tabs>
        <w:rPr>
          <w:rFonts w:ascii="宋体" w:hAnsi="宋体" w:hint="eastAsia"/>
          <w:szCs w:val="21"/>
        </w:rPr>
      </w:pPr>
    </w:p>
    <w:p w:rsidR="0057602E" w:rsidRDefault="0057602E">
      <w:pPr>
        <w:tabs>
          <w:tab w:val="left" w:pos="9180"/>
        </w:tabs>
        <w:rPr>
          <w:rFonts w:ascii="宋体" w:hAnsi="宋体" w:hint="eastAsia"/>
          <w:b/>
          <w:szCs w:val="21"/>
        </w:rPr>
      </w:pPr>
      <w:r>
        <w:rPr>
          <w:rFonts w:ascii="宋体" w:hAnsi="宋体" w:hint="eastAsia"/>
          <w:b/>
          <w:bCs/>
          <w:szCs w:val="21"/>
        </w:rPr>
        <w:t xml:space="preserve">6   安全评价内容  </w:t>
      </w:r>
    </w:p>
    <w:p w:rsidR="0057602E" w:rsidRDefault="0057602E">
      <w:pPr>
        <w:pStyle w:val="a4"/>
        <w:ind w:leftChars="0" w:left="0"/>
        <w:rPr>
          <w:rFonts w:hAnsi="宋体" w:hint="eastAsia"/>
          <w:b/>
          <w:bCs/>
          <w:sz w:val="21"/>
          <w:szCs w:val="21"/>
        </w:rPr>
      </w:pPr>
      <w:r>
        <w:rPr>
          <w:rFonts w:hAnsi="宋体" w:hint="eastAsia"/>
          <w:b/>
          <w:bCs/>
          <w:sz w:val="21"/>
          <w:szCs w:val="21"/>
        </w:rPr>
        <w:t>6.1 前期准备</w:t>
      </w:r>
    </w:p>
    <w:p w:rsidR="0057602E" w:rsidRDefault="0057602E">
      <w:pPr>
        <w:ind w:firstLineChars="200" w:firstLine="420"/>
        <w:rPr>
          <w:rFonts w:ascii="宋体" w:hAnsi="宋体" w:hint="eastAsia"/>
          <w:szCs w:val="21"/>
        </w:rPr>
      </w:pPr>
      <w:r>
        <w:rPr>
          <w:rFonts w:ascii="宋体" w:hAnsi="宋体" w:hint="eastAsia"/>
          <w:szCs w:val="21"/>
        </w:rPr>
        <w:t>明确评价对象，备齐有关安全评价所需的设备、工具，收集国内外相关法律法规、</w:t>
      </w:r>
      <w:r>
        <w:rPr>
          <w:rFonts w:ascii="宋体" w:hAnsi="宋体" w:cs="宋体" w:hint="eastAsia"/>
          <w:szCs w:val="21"/>
        </w:rPr>
        <w:t>标准</w:t>
      </w:r>
      <w:r>
        <w:rPr>
          <w:rFonts w:ascii="宋体" w:hAnsi="宋体" w:hint="eastAsia"/>
          <w:szCs w:val="21"/>
        </w:rPr>
        <w:t>、规章、规范等资料。</w:t>
      </w:r>
    </w:p>
    <w:p w:rsidR="0057602E" w:rsidRDefault="0057602E">
      <w:pPr>
        <w:pStyle w:val="a4"/>
        <w:ind w:leftChars="0" w:left="0"/>
        <w:rPr>
          <w:rFonts w:hAnsi="宋体" w:hint="eastAsia"/>
          <w:b/>
          <w:bCs/>
          <w:sz w:val="21"/>
          <w:szCs w:val="21"/>
        </w:rPr>
      </w:pPr>
      <w:r>
        <w:rPr>
          <w:rFonts w:hAnsi="宋体" w:hint="eastAsia"/>
          <w:b/>
          <w:bCs/>
          <w:sz w:val="21"/>
          <w:szCs w:val="21"/>
        </w:rPr>
        <w:t>6.2 辨识与分析危险、有害因素</w:t>
      </w:r>
    </w:p>
    <w:p w:rsidR="0057602E" w:rsidRDefault="0057602E">
      <w:pPr>
        <w:ind w:firstLineChars="200" w:firstLine="420"/>
        <w:rPr>
          <w:rFonts w:ascii="宋体" w:hAnsi="宋体" w:hint="eastAsia"/>
          <w:szCs w:val="21"/>
        </w:rPr>
      </w:pPr>
      <w:r>
        <w:rPr>
          <w:rFonts w:ascii="宋体" w:hAnsi="宋体" w:hint="eastAsia"/>
          <w:szCs w:val="21"/>
        </w:rPr>
        <w:t>根据评价对象的具体情况，辨识和分析危险、有害因素，确定其存在的部位、方式，以及发生作用的途径和变化规律。</w:t>
      </w:r>
    </w:p>
    <w:p w:rsidR="0057602E" w:rsidRDefault="0057602E">
      <w:pPr>
        <w:pStyle w:val="a4"/>
        <w:ind w:leftChars="0" w:left="0"/>
        <w:rPr>
          <w:rFonts w:hAnsi="宋体" w:hint="eastAsia"/>
          <w:b/>
          <w:bCs/>
          <w:sz w:val="21"/>
          <w:szCs w:val="21"/>
        </w:rPr>
      </w:pPr>
      <w:r>
        <w:rPr>
          <w:rFonts w:hAnsi="宋体" w:hint="eastAsia"/>
          <w:b/>
          <w:bCs/>
          <w:sz w:val="21"/>
          <w:szCs w:val="21"/>
        </w:rPr>
        <w:t>6.3 划分评价单元</w:t>
      </w:r>
    </w:p>
    <w:p w:rsidR="0057602E" w:rsidRDefault="0057602E">
      <w:pPr>
        <w:pStyle w:val="a5"/>
        <w:ind w:firstLineChars="200" w:firstLine="420"/>
        <w:rPr>
          <w:rFonts w:hAnsi="宋体" w:hint="eastAsia"/>
          <w:color w:val="auto"/>
          <w:sz w:val="21"/>
          <w:szCs w:val="21"/>
        </w:rPr>
      </w:pPr>
      <w:r>
        <w:rPr>
          <w:rFonts w:hAnsi="宋体" w:hint="eastAsia"/>
          <w:bCs/>
          <w:color w:val="auto"/>
          <w:sz w:val="21"/>
          <w:szCs w:val="21"/>
        </w:rPr>
        <w:t>评价单元划分应科学、合理、便于实施评价，</w:t>
      </w:r>
      <w:r>
        <w:rPr>
          <w:rFonts w:hAnsi="宋体" w:hint="eastAsia"/>
          <w:color w:val="auto"/>
          <w:sz w:val="21"/>
          <w:szCs w:val="21"/>
        </w:rPr>
        <w:t>相对独立且具有明显的特征界限。</w:t>
      </w:r>
    </w:p>
    <w:p w:rsidR="0057602E" w:rsidRDefault="0057602E">
      <w:pPr>
        <w:pStyle w:val="a4"/>
        <w:ind w:leftChars="0" w:left="0"/>
        <w:rPr>
          <w:rFonts w:hAnsi="宋体" w:hint="eastAsia"/>
          <w:b/>
          <w:bCs/>
          <w:sz w:val="21"/>
          <w:szCs w:val="21"/>
        </w:rPr>
      </w:pPr>
      <w:r>
        <w:rPr>
          <w:rFonts w:hAnsi="宋体" w:hint="eastAsia"/>
          <w:b/>
          <w:bCs/>
          <w:sz w:val="21"/>
          <w:szCs w:val="21"/>
        </w:rPr>
        <w:t>6.4 定性、定量评价</w:t>
      </w:r>
    </w:p>
    <w:p w:rsidR="0057602E" w:rsidRDefault="0057602E">
      <w:pPr>
        <w:ind w:firstLineChars="200" w:firstLine="420"/>
        <w:rPr>
          <w:rFonts w:ascii="宋体" w:hAnsi="宋体" w:hint="eastAsia"/>
          <w:bCs/>
          <w:szCs w:val="21"/>
        </w:rPr>
      </w:pPr>
      <w:r>
        <w:rPr>
          <w:rFonts w:ascii="宋体" w:hAnsi="宋体" w:hint="eastAsia"/>
          <w:bCs/>
          <w:szCs w:val="21"/>
        </w:rPr>
        <w:t>根据评价单元的特性，选择合理的评价方法，对评价对象发生事故的可能性及其严重程度进行定性、定量评价。</w:t>
      </w:r>
    </w:p>
    <w:p w:rsidR="0057602E" w:rsidRDefault="0057602E">
      <w:pPr>
        <w:pStyle w:val="a4"/>
        <w:ind w:leftChars="0" w:left="0"/>
        <w:rPr>
          <w:rFonts w:hAnsi="宋体" w:hint="eastAsia"/>
          <w:b/>
          <w:bCs/>
          <w:sz w:val="21"/>
          <w:szCs w:val="21"/>
        </w:rPr>
      </w:pPr>
      <w:r>
        <w:rPr>
          <w:rFonts w:hAnsi="宋体" w:hint="eastAsia"/>
          <w:b/>
          <w:bCs/>
          <w:sz w:val="21"/>
          <w:szCs w:val="21"/>
        </w:rPr>
        <w:t>6.5 对策措施建议</w:t>
      </w:r>
    </w:p>
    <w:p w:rsidR="0057602E" w:rsidRDefault="0057602E">
      <w:pPr>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6.5.1</w:t>
        </w:r>
      </w:smartTag>
      <w:r>
        <w:rPr>
          <w:rFonts w:ascii="宋体" w:hAnsi="宋体" w:hint="eastAsia"/>
          <w:bCs/>
          <w:szCs w:val="21"/>
        </w:rPr>
        <w:t xml:space="preserve"> </w:t>
      </w:r>
      <w:r>
        <w:rPr>
          <w:rFonts w:ascii="宋体" w:hAnsi="宋体" w:hint="eastAsia"/>
          <w:szCs w:val="21"/>
        </w:rPr>
        <w:t>依据</w:t>
      </w:r>
      <w:r>
        <w:rPr>
          <w:rFonts w:hAnsi="宋体" w:hint="eastAsia"/>
          <w:bCs/>
          <w:szCs w:val="21"/>
        </w:rPr>
        <w:t>危险、有害因素辨识</w:t>
      </w:r>
      <w:r>
        <w:rPr>
          <w:rFonts w:ascii="宋体" w:hAnsi="宋体" w:hint="eastAsia"/>
          <w:szCs w:val="21"/>
        </w:rPr>
        <w:t>结果</w:t>
      </w:r>
      <w:r>
        <w:rPr>
          <w:rFonts w:hAnsi="宋体" w:hint="eastAsia"/>
          <w:bCs/>
          <w:szCs w:val="21"/>
        </w:rPr>
        <w:t>与</w:t>
      </w:r>
      <w:r>
        <w:rPr>
          <w:rFonts w:ascii="宋体" w:hAnsi="宋体" w:hint="eastAsia"/>
          <w:szCs w:val="21"/>
        </w:rPr>
        <w:t>定性、定量评价结果，</w:t>
      </w:r>
      <w:r>
        <w:rPr>
          <w:rFonts w:ascii="宋体" w:hAnsi="宋体" w:hint="eastAsia"/>
          <w:szCs w:val="21"/>
        </w:rPr>
        <w:t>遵循针对性、技术可行性、经济合理性的原则，提出消除或减弱危险、危害的技术和管理对策措施建议。</w:t>
      </w:r>
    </w:p>
    <w:p w:rsidR="0057602E" w:rsidRDefault="0057602E">
      <w:pPr>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6.5.2</w:t>
        </w:r>
      </w:smartTag>
      <w:r>
        <w:rPr>
          <w:rFonts w:ascii="宋体" w:hAnsi="宋体" w:hint="eastAsia"/>
          <w:bCs/>
          <w:szCs w:val="21"/>
        </w:rPr>
        <w:t xml:space="preserve"> </w:t>
      </w:r>
      <w:r>
        <w:rPr>
          <w:rFonts w:ascii="宋体" w:hAnsi="宋体" w:hint="eastAsia"/>
          <w:szCs w:val="21"/>
        </w:rPr>
        <w:t>对策措施建议应具体详实、具有可操作性。按照针对性和重要性的不同，措施和建议可分为应采纳和</w:t>
      </w:r>
      <w:proofErr w:type="gramStart"/>
      <w:r>
        <w:rPr>
          <w:rFonts w:ascii="宋体" w:hAnsi="宋体" w:hint="eastAsia"/>
          <w:szCs w:val="21"/>
        </w:rPr>
        <w:t>宜采纳</w:t>
      </w:r>
      <w:proofErr w:type="gramEnd"/>
      <w:r>
        <w:rPr>
          <w:rFonts w:ascii="宋体" w:hAnsi="宋体" w:hint="eastAsia"/>
          <w:szCs w:val="21"/>
        </w:rPr>
        <w:t>两种类型。</w:t>
      </w:r>
    </w:p>
    <w:p w:rsidR="0057602E" w:rsidRDefault="0057602E">
      <w:pPr>
        <w:pStyle w:val="a4"/>
        <w:ind w:leftChars="0" w:left="0"/>
        <w:rPr>
          <w:rFonts w:hAnsi="宋体" w:hint="eastAsia"/>
          <w:b/>
          <w:bCs/>
          <w:sz w:val="21"/>
          <w:szCs w:val="21"/>
        </w:rPr>
      </w:pPr>
      <w:r>
        <w:rPr>
          <w:rFonts w:hAnsi="宋体" w:hint="eastAsia"/>
          <w:b/>
          <w:bCs/>
          <w:sz w:val="21"/>
          <w:szCs w:val="21"/>
        </w:rPr>
        <w:t>6.6 安全评价结论</w:t>
      </w:r>
    </w:p>
    <w:p w:rsidR="0057602E" w:rsidRDefault="0057602E">
      <w:pPr>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6.6.1</w:t>
        </w:r>
      </w:smartTag>
      <w:r>
        <w:rPr>
          <w:rFonts w:ascii="宋体" w:hAnsi="宋体" w:hint="eastAsia"/>
          <w:bCs/>
          <w:szCs w:val="21"/>
        </w:rPr>
        <w:t xml:space="preserve"> 安全评价机构</w:t>
      </w:r>
      <w:r>
        <w:rPr>
          <w:rFonts w:ascii="宋体" w:hAnsi="宋体" w:hint="eastAsia"/>
          <w:szCs w:val="21"/>
        </w:rPr>
        <w:t>应根据客观、公正、真实的原则，严谨、明确的做出评价结论。</w:t>
      </w:r>
    </w:p>
    <w:p w:rsidR="0057602E" w:rsidRDefault="0057602E">
      <w:pPr>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Cs/>
            <w:szCs w:val="21"/>
          </w:rPr>
          <w:t>6.6.2</w:t>
        </w:r>
      </w:smartTag>
      <w:r>
        <w:rPr>
          <w:rFonts w:ascii="宋体" w:hAnsi="宋体" w:hint="eastAsia"/>
          <w:bCs/>
          <w:szCs w:val="21"/>
        </w:rPr>
        <w:t xml:space="preserve"> </w:t>
      </w:r>
      <w:r>
        <w:rPr>
          <w:rFonts w:ascii="宋体" w:hAnsi="宋体" w:hint="eastAsia"/>
          <w:szCs w:val="21"/>
        </w:rPr>
        <w:t>安全评价结论的内容应包括高度概括评价结果，从风险管理角度给出评价对象在评价时与国家有关安全生产的法律法规、</w:t>
      </w:r>
      <w:r>
        <w:rPr>
          <w:rFonts w:ascii="宋体" w:hAnsi="宋体" w:cs="宋体" w:hint="eastAsia"/>
          <w:szCs w:val="21"/>
        </w:rPr>
        <w:t>标准</w:t>
      </w:r>
      <w:r>
        <w:rPr>
          <w:rFonts w:ascii="宋体" w:hAnsi="宋体" w:hint="eastAsia"/>
          <w:szCs w:val="21"/>
        </w:rPr>
        <w:t>、规章、规范的符合性结论，给出事故发生的可能性和严重程度的预测性结论，以及采取安全对策措施后的安全状态等。</w:t>
      </w:r>
    </w:p>
    <w:p w:rsidR="0057602E" w:rsidRDefault="0057602E">
      <w:pPr>
        <w:rPr>
          <w:rFonts w:ascii="宋体" w:hAnsi="宋体" w:hint="eastAsia"/>
          <w:szCs w:val="21"/>
        </w:rPr>
      </w:pPr>
    </w:p>
    <w:p w:rsidR="0057602E" w:rsidRDefault="0057602E">
      <w:pPr>
        <w:rPr>
          <w:rFonts w:ascii="宋体" w:hAnsi="宋体" w:hint="eastAsia"/>
          <w:szCs w:val="21"/>
        </w:rPr>
      </w:pPr>
    </w:p>
    <w:p w:rsidR="0057602E" w:rsidRDefault="0057602E">
      <w:pPr>
        <w:rPr>
          <w:rFonts w:ascii="宋体" w:hAnsi="宋体" w:hint="eastAsia"/>
          <w:b/>
          <w:szCs w:val="21"/>
        </w:rPr>
      </w:pPr>
      <w:r>
        <w:rPr>
          <w:rFonts w:ascii="宋体" w:hAnsi="宋体" w:hint="eastAsia"/>
          <w:b/>
          <w:bCs/>
          <w:szCs w:val="21"/>
        </w:rPr>
        <w:t xml:space="preserve">7   </w:t>
      </w:r>
      <w:r>
        <w:rPr>
          <w:rFonts w:ascii="宋体" w:hAnsi="宋体" w:hint="eastAsia"/>
          <w:b/>
          <w:szCs w:val="21"/>
        </w:rPr>
        <w:t>安全评价报告</w:t>
      </w:r>
    </w:p>
    <w:p w:rsidR="0057602E" w:rsidRDefault="0057602E">
      <w:pPr>
        <w:rPr>
          <w:rFonts w:ascii="宋体" w:hAnsi="宋体" w:hint="eastAsia"/>
          <w:szCs w:val="21"/>
        </w:rPr>
      </w:pPr>
      <w:r>
        <w:rPr>
          <w:rFonts w:ascii="宋体" w:hAnsi="宋体" w:hint="eastAsia"/>
          <w:bCs/>
          <w:szCs w:val="21"/>
        </w:rPr>
        <w:t xml:space="preserve">7.1 </w:t>
      </w:r>
      <w:r>
        <w:rPr>
          <w:rFonts w:ascii="宋体" w:hAnsi="宋体" w:hint="eastAsia"/>
          <w:szCs w:val="21"/>
        </w:rPr>
        <w:t>安全评价报告是安全评价过程的具体体现和概括性总结。安全评价报告是评价对象实现安全运行的</w:t>
      </w:r>
      <w:r>
        <w:rPr>
          <w:rFonts w:ascii="宋体" w:hAnsi="宋体" w:hint="eastAsia"/>
          <w:szCs w:val="21"/>
        </w:rPr>
        <w:lastRenderedPageBreak/>
        <w:t>技术指导性文件，对完善自身安全管理、应用安全技术等方面具有重要参考作用。安全评价报告作为第三方出具的技术性咨询文件，可为政府安全生产监管、监察部门、行业主管部门等相关单位对评价对象的安全行为进行法律法规、</w:t>
      </w:r>
      <w:r>
        <w:rPr>
          <w:rFonts w:ascii="宋体" w:hAnsi="宋体" w:cs="宋体" w:hint="eastAsia"/>
          <w:szCs w:val="21"/>
        </w:rPr>
        <w:t>标准</w:t>
      </w:r>
      <w:r>
        <w:rPr>
          <w:rFonts w:ascii="宋体" w:hAnsi="宋体" w:hint="eastAsia"/>
          <w:szCs w:val="21"/>
        </w:rPr>
        <w:t>、规章、规范的符合性判别所用。</w:t>
      </w:r>
    </w:p>
    <w:p w:rsidR="0057602E" w:rsidRDefault="0057602E">
      <w:pPr>
        <w:rPr>
          <w:rFonts w:ascii="宋体" w:hAnsi="宋体" w:hint="eastAsia"/>
          <w:szCs w:val="21"/>
        </w:rPr>
      </w:pPr>
      <w:r>
        <w:rPr>
          <w:rFonts w:ascii="宋体" w:hAnsi="宋体" w:hint="eastAsia"/>
          <w:bCs/>
          <w:szCs w:val="21"/>
        </w:rPr>
        <w:t xml:space="preserve">7.2 </w:t>
      </w:r>
      <w:r>
        <w:rPr>
          <w:rFonts w:ascii="宋体" w:hAnsi="宋体" w:hint="eastAsia"/>
          <w:szCs w:val="21"/>
        </w:rPr>
        <w:t>安全评价报告应全面、概括地反映安全评价过程的全部工作，文字应简洁、准确，提出的资料应清楚可靠，论点明确，利于阅读和审查。</w:t>
      </w:r>
    </w:p>
    <w:p w:rsidR="0057602E" w:rsidRDefault="0057602E">
      <w:pPr>
        <w:rPr>
          <w:rFonts w:ascii="宋体" w:hAnsi="宋体" w:hint="eastAsia"/>
          <w:szCs w:val="21"/>
        </w:rPr>
      </w:pPr>
      <w:r>
        <w:rPr>
          <w:rFonts w:ascii="宋体" w:hAnsi="宋体" w:hint="eastAsia"/>
          <w:bCs/>
          <w:szCs w:val="21"/>
        </w:rPr>
        <w:t xml:space="preserve">7.3 </w:t>
      </w:r>
      <w:r>
        <w:rPr>
          <w:rFonts w:ascii="宋体" w:hAnsi="宋体" w:hint="eastAsia"/>
          <w:szCs w:val="21"/>
        </w:rPr>
        <w:t xml:space="preserve"> 安全评价报告的格式见附录D。</w:t>
      </w:r>
    </w:p>
    <w:p w:rsidR="0057602E" w:rsidRDefault="0057602E">
      <w:pPr>
        <w:rPr>
          <w:rFonts w:ascii="宋体" w:hAnsi="宋体" w:hint="eastAsia"/>
          <w:bCs/>
          <w:szCs w:val="21"/>
        </w:rPr>
      </w:pPr>
    </w:p>
    <w:p w:rsidR="0057602E" w:rsidRDefault="0057602E">
      <w:pPr>
        <w:tabs>
          <w:tab w:val="left" w:pos="9180"/>
        </w:tabs>
        <w:ind w:firstLine="564"/>
        <w:rPr>
          <w:rFonts w:ascii="宋体" w:hAnsi="宋体" w:hint="eastAsia"/>
          <w:b/>
          <w:szCs w:val="21"/>
          <w:u w:val="single"/>
        </w:rPr>
      </w:pPr>
      <w:r>
        <w:rPr>
          <w:rFonts w:ascii="宋体" w:hAnsi="宋体" w:hint="eastAsia"/>
          <w:b/>
          <w:szCs w:val="21"/>
          <w:u w:val="single"/>
        </w:rPr>
        <w:t xml:space="preserve">                                                                             </w:t>
      </w:r>
    </w:p>
    <w:p w:rsidR="0057602E" w:rsidRDefault="0057602E">
      <w:pPr>
        <w:widowControl/>
        <w:jc w:val="left"/>
        <w:rPr>
          <w:rFonts w:ascii="宋体" w:hAnsi="宋体"/>
          <w:b/>
          <w:szCs w:val="21"/>
        </w:rPr>
        <w:sectPr w:rsidR="0057602E">
          <w:pgSz w:w="11906" w:h="16838"/>
          <w:pgMar w:top="1361" w:right="1247" w:bottom="1134" w:left="1247" w:header="737" w:footer="907" w:gutter="0"/>
          <w:pgNumType w:start="1"/>
          <w:cols w:space="425"/>
          <w:docGrid w:type="lines" w:linePitch="312"/>
        </w:sectPr>
      </w:pPr>
    </w:p>
    <w:p w:rsidR="0057602E" w:rsidRDefault="0057602E">
      <w:pPr>
        <w:jc w:val="center"/>
        <w:rPr>
          <w:rFonts w:ascii="宋体" w:hAnsi="宋体" w:hint="eastAsia"/>
          <w:b/>
          <w:szCs w:val="21"/>
        </w:rPr>
      </w:pPr>
      <w:r>
        <w:rPr>
          <w:rFonts w:ascii="宋体" w:hAnsi="宋体" w:hint="eastAsia"/>
          <w:b/>
          <w:szCs w:val="21"/>
        </w:rPr>
        <w:lastRenderedPageBreak/>
        <w:t>附录</w:t>
      </w:r>
      <w:r>
        <w:rPr>
          <w:rFonts w:ascii="宋体" w:hAnsi="宋体"/>
          <w:b/>
          <w:szCs w:val="21"/>
        </w:rPr>
        <w:t>A</w:t>
      </w:r>
    </w:p>
    <w:p w:rsidR="0057602E" w:rsidRDefault="0057602E">
      <w:pPr>
        <w:jc w:val="center"/>
        <w:rPr>
          <w:rFonts w:ascii="宋体" w:hAnsi="宋体" w:hint="eastAsia"/>
          <w:b/>
          <w:szCs w:val="21"/>
        </w:rPr>
      </w:pPr>
      <w:r>
        <w:rPr>
          <w:rFonts w:ascii="宋体" w:hAnsi="宋体"/>
          <w:b/>
          <w:szCs w:val="21"/>
        </w:rPr>
        <w:t>(</w:t>
      </w:r>
      <w:r>
        <w:rPr>
          <w:rFonts w:ascii="宋体" w:hAnsi="宋体" w:hint="eastAsia"/>
          <w:b/>
          <w:szCs w:val="21"/>
        </w:rPr>
        <w:t>规范性附录</w:t>
      </w:r>
      <w:r>
        <w:rPr>
          <w:rFonts w:ascii="宋体" w:hAnsi="宋体"/>
          <w:b/>
          <w:szCs w:val="21"/>
        </w:rPr>
        <w:t>)</w:t>
      </w:r>
    </w:p>
    <w:p w:rsidR="0057602E" w:rsidRDefault="0057602E">
      <w:pPr>
        <w:widowControl/>
        <w:jc w:val="center"/>
        <w:rPr>
          <w:rFonts w:ascii="仿宋_GB2312" w:eastAsia="仿宋_GB2312" w:hAnsi="宋体" w:hint="eastAsia"/>
          <w:b/>
          <w:bCs/>
          <w:sz w:val="24"/>
          <w:szCs w:val="30"/>
        </w:rPr>
      </w:pPr>
      <w:r>
        <w:rPr>
          <w:rFonts w:ascii="仿宋_GB2312" w:hAnsi="宋体" w:hint="eastAsia"/>
          <w:b/>
          <w:bCs/>
          <w:sz w:val="24"/>
          <w:szCs w:val="30"/>
        </w:rPr>
        <w:t>安全评价机构资质申报、审查程序图</w:t>
      </w:r>
    </w:p>
    <w:p w:rsidR="0057602E" w:rsidRDefault="0057602E"/>
    <w:p w:rsidR="0057602E" w:rsidRDefault="0057602E">
      <w:pPr>
        <w:jc w:val="center"/>
        <w:rPr>
          <w:rFonts w:ascii="宋体" w:hAnsi="宋体" w:hint="eastAsia"/>
          <w:b/>
          <w:szCs w:val="21"/>
        </w:rPr>
      </w:pPr>
      <w:r>
        <w:rPr>
          <w:noProof/>
        </w:rPr>
        <w:pict>
          <v:shape id="_x0000_s1185" type="#_x0000_t202" style="position:absolute;left:0;text-align:left;margin-left:182.75pt;margin-top:7.8pt;width:60.65pt;height:22.7pt;z-index:251663360" o:regroupid="1">
            <v:textbox style="mso-next-textbox:#_x0000_s1185">
              <w:txbxContent>
                <w:p w:rsidR="0057602E" w:rsidRDefault="0057602E">
                  <w:pPr>
                    <w:jc w:val="center"/>
                    <w:rPr>
                      <w:rFonts w:ascii="仿宋_GB2312" w:eastAsia="仿宋_GB2312" w:hint="eastAsia"/>
                      <w:sz w:val="28"/>
                    </w:rPr>
                  </w:pPr>
                  <w:r>
                    <w:rPr>
                      <w:rFonts w:ascii="仿宋_GB2312" w:eastAsia="仿宋_GB2312" w:hint="eastAsia"/>
                      <w:szCs w:val="21"/>
                    </w:rPr>
                    <w:t>申请机构</w:t>
                  </w:r>
                </w:p>
              </w:txbxContent>
            </v:textbox>
          </v:shape>
        </w:pict>
      </w:r>
    </w:p>
    <w:p w:rsidR="0057602E" w:rsidRDefault="0057602E">
      <w:pPr>
        <w:jc w:val="center"/>
        <w:rPr>
          <w:rFonts w:ascii="宋体" w:hAnsi="宋体" w:hint="eastAsia"/>
          <w:b/>
          <w:szCs w:val="21"/>
        </w:rPr>
      </w:pPr>
      <w:r>
        <w:rPr>
          <w:rFonts w:ascii="宋体" w:hAnsi="宋体"/>
          <w:b/>
          <w:noProof/>
          <w:szCs w:val="21"/>
        </w:rPr>
        <w:pict>
          <v:line id="_x0000_s1213" style="position:absolute;left:0;text-align:left;z-index:251692032" from="382.95pt,5.35pt" to="411.05pt,5.35pt" o:regroupid="1"/>
        </w:pict>
      </w:r>
      <w:r>
        <w:rPr>
          <w:rFonts w:ascii="宋体" w:hAnsi="宋体"/>
          <w:b/>
          <w:noProof/>
          <w:szCs w:val="21"/>
        </w:rPr>
        <w:pict>
          <v:line id="_x0000_s1186" style="position:absolute;left:0;text-align:left;flip:x;z-index:251664384" from="246.25pt,5.35pt" to="386.75pt,5.35pt" o:regroupid="1">
            <v:stroke endarrow="block"/>
          </v:line>
        </w:pict>
      </w:r>
      <w:r>
        <w:rPr>
          <w:rFonts w:ascii="宋体" w:hAnsi="宋体"/>
          <w:b/>
          <w:noProof/>
          <w:szCs w:val="21"/>
        </w:rPr>
        <w:pict>
          <v:line id="_x0000_s1184" style="position:absolute;left:0;text-align:left;flip:y;z-index:251662336" from="411.05pt,5.35pt" to="411.05pt,480.7pt" o:regroupid="1">
            <v:stroke endarrow="block"/>
          </v:line>
        </w:pict>
      </w:r>
      <w:r>
        <w:rPr>
          <w:rFonts w:ascii="宋体" w:hAnsi="宋体"/>
          <w:b/>
          <w:noProof/>
          <w:szCs w:val="21"/>
        </w:rPr>
        <w:pict>
          <v:line id="_x0000_s1157" style="position:absolute;left:0;text-align:left;flip:y;z-index:251634688" from="45.75pt,5.35pt" to="45.75pt,520.75pt" o:regroupid="1">
            <v:stroke endarrow="block"/>
          </v:line>
        </w:pict>
      </w:r>
      <w:r>
        <w:rPr>
          <w:rFonts w:ascii="宋体" w:hAnsi="宋体"/>
          <w:b/>
          <w:noProof/>
          <w:szCs w:val="21"/>
        </w:rPr>
        <w:pict>
          <v:line id="_x0000_s1153" style="position:absolute;left:0;text-align:left;z-index:251630592" from="45.75pt,5.35pt" to="180.75pt,5.35pt" o:regroupid="1">
            <v:stroke endarrow="block"/>
          </v:line>
        </w:pict>
      </w:r>
    </w:p>
    <w:p w:rsidR="0057602E" w:rsidRDefault="0057602E">
      <w:pPr>
        <w:jc w:val="center"/>
        <w:rPr>
          <w:rFonts w:ascii="宋体" w:hAnsi="宋体" w:hint="eastAsia"/>
          <w:b/>
          <w:szCs w:val="21"/>
        </w:rPr>
      </w:pPr>
      <w:r>
        <w:rPr>
          <w:rFonts w:ascii="宋体" w:hAnsi="宋体"/>
          <w:b/>
          <w:noProof/>
          <w:szCs w:val="21"/>
        </w:rPr>
        <w:pict>
          <v:line id="_x0000_s1200" style="position:absolute;left:0;text-align:left;z-index:251678720" from="213.1pt,-.25pt" to="213.1pt,27.3pt" o:regroupid="1">
            <v:stroke endarrow="block"/>
          </v:line>
        </w:pict>
      </w:r>
    </w:p>
    <w:p w:rsidR="0057602E" w:rsidRDefault="0057602E">
      <w:pPr>
        <w:jc w:val="center"/>
        <w:rPr>
          <w:rFonts w:ascii="宋体" w:hAnsi="宋体" w:hint="eastAsia"/>
          <w:b/>
          <w:szCs w:val="21"/>
        </w:rPr>
      </w:pPr>
      <w:r>
        <w:rPr>
          <w:rFonts w:ascii="宋体" w:hAnsi="宋体"/>
          <w:b/>
          <w:noProof/>
          <w:szCs w:val="21"/>
        </w:rPr>
        <w:pict>
          <v:shape id="_x0000_s1201" type="#_x0000_t202" style="position:absolute;left:0;text-align:left;margin-left:158.75pt;margin-top:12pt;width:108.05pt;height:22.7pt;z-index:251679744" o:regroupid="1">
            <v:textbox style="mso-next-textbox:#_x0000_s1201">
              <w:txbxContent>
                <w:p w:rsidR="0057602E" w:rsidRDefault="0057602E">
                  <w:pPr>
                    <w:jc w:val="center"/>
                    <w:rPr>
                      <w:rFonts w:ascii="仿宋_GB2312" w:eastAsia="仿宋_GB2312" w:hint="eastAsia"/>
                      <w:szCs w:val="21"/>
                    </w:rPr>
                  </w:pPr>
                  <w:r>
                    <w:rPr>
                      <w:rFonts w:ascii="仿宋_GB2312" w:eastAsia="仿宋_GB2312" w:hint="eastAsia"/>
                      <w:szCs w:val="21"/>
                    </w:rPr>
                    <w:t>初</w:t>
                  </w:r>
                  <w:r>
                    <w:rPr>
                      <w:rFonts w:ascii="仿宋_GB2312" w:eastAsia="仿宋_GB2312"/>
                      <w:szCs w:val="21"/>
                    </w:rPr>
                    <w:t xml:space="preserve">    </w:t>
                  </w:r>
                  <w:r>
                    <w:rPr>
                      <w:rFonts w:ascii="仿宋_GB2312" w:eastAsia="仿宋_GB2312" w:hint="eastAsia"/>
                      <w:szCs w:val="21"/>
                    </w:rPr>
                    <w:t>审</w:t>
                  </w:r>
                </w:p>
              </w:txbxContent>
            </v:textbox>
          </v:shape>
        </w:pict>
      </w:r>
      <w:r>
        <w:rPr>
          <w:rFonts w:ascii="宋体" w:hAnsi="宋体"/>
          <w:b/>
          <w:noProof/>
          <w:szCs w:val="21"/>
        </w:rPr>
        <w:pict>
          <v:shape id="_x0000_s1146" type="#_x0000_t202" style="position:absolute;left:0;text-align:left;margin-left:326.75pt;margin-top:6.8pt;width:22.5pt;height:23.4pt;z-index:251623424" o:regroupid="1" stroked="f">
            <v:textbox style="mso-next-textbox:#_x0000_s1146">
              <w:txbxContent>
                <w:p w:rsidR="0057602E" w:rsidRDefault="0057602E">
                  <w:pPr>
                    <w:rPr>
                      <w:rFonts w:ascii="宋体" w:hAnsi="宋体" w:hint="eastAsia"/>
                      <w:b/>
                      <w:sz w:val="18"/>
                      <w:szCs w:val="18"/>
                    </w:rPr>
                  </w:pPr>
                  <w:proofErr w:type="gramStart"/>
                  <w:r>
                    <w:rPr>
                      <w:rFonts w:ascii="宋体" w:hAnsi="宋体" w:hint="eastAsia"/>
                      <w:b/>
                      <w:sz w:val="18"/>
                      <w:szCs w:val="18"/>
                    </w:rPr>
                    <w:t>否</w:t>
                  </w:r>
                  <w:proofErr w:type="gramEnd"/>
                </w:p>
              </w:txbxContent>
            </v:textbox>
          </v:shape>
        </w:pict>
      </w:r>
    </w:p>
    <w:p w:rsidR="0057602E" w:rsidRDefault="0057602E">
      <w:pPr>
        <w:jc w:val="center"/>
        <w:rPr>
          <w:rFonts w:ascii="宋体" w:hAnsi="宋体" w:hint="eastAsia"/>
          <w:b/>
          <w:szCs w:val="21"/>
        </w:rPr>
      </w:pPr>
      <w:r>
        <w:rPr>
          <w:rFonts w:ascii="宋体" w:hAnsi="宋体"/>
          <w:b/>
          <w:noProof/>
          <w:szCs w:val="21"/>
        </w:rPr>
        <w:pict>
          <v:line id="_x0000_s1215" style="position:absolute;left:0;text-align:left;z-index:251694080" from="266.8pt,8.55pt" to="411.05pt,8.55pt" o:regroupid="1">
            <v:stroke endarrow="block"/>
          </v:line>
        </w:pict>
      </w:r>
    </w:p>
    <w:p w:rsidR="0057602E" w:rsidRDefault="0057602E">
      <w:pPr>
        <w:jc w:val="center"/>
        <w:rPr>
          <w:rFonts w:ascii="宋体" w:hAnsi="宋体" w:hint="eastAsia"/>
          <w:b/>
          <w:szCs w:val="21"/>
        </w:rPr>
      </w:pPr>
      <w:r>
        <w:rPr>
          <w:rFonts w:ascii="宋体" w:hAnsi="宋体"/>
          <w:b/>
          <w:noProof/>
          <w:szCs w:val="21"/>
        </w:rPr>
        <w:pict>
          <v:line id="_x0000_s1187" style="position:absolute;left:0;text-align:left;z-index:251665408" from="213.1pt,4.9pt" to="213.1pt,24.9pt" o:regroupid="1">
            <v:stroke endarrow="block"/>
          </v:line>
        </w:pict>
      </w:r>
      <w:r>
        <w:rPr>
          <w:rFonts w:ascii="宋体" w:hAnsi="宋体"/>
          <w:b/>
          <w:noProof/>
          <w:szCs w:val="21"/>
        </w:rPr>
        <w:pict>
          <v:line id="_x0000_s1178" style="position:absolute;left:0;text-align:left;flip:y;z-index:251656192" from="444.75pt,13pt" to="444.75pt,123.05pt" o:regroupid="1">
            <v:stroke dashstyle="1 1" endarrow="block" endcap="round"/>
          </v:line>
        </w:pict>
      </w:r>
      <w:r>
        <w:rPr>
          <w:rFonts w:ascii="宋体" w:hAnsi="宋体"/>
          <w:b/>
          <w:noProof/>
          <w:szCs w:val="21"/>
        </w:rPr>
        <w:pict>
          <v:line id="_x0000_s1168" style="position:absolute;left:0;text-align:left;z-index:251645952" from="98.1pt,13pt" to="204.9pt,13pt" o:regroupid="1">
            <v:stroke dashstyle="dash"/>
          </v:line>
        </w:pict>
      </w:r>
      <w:r>
        <w:rPr>
          <w:rFonts w:ascii="宋体" w:hAnsi="宋体"/>
          <w:b/>
          <w:noProof/>
          <w:szCs w:val="21"/>
        </w:rPr>
        <w:pict>
          <v:line id="_x0000_s1158" style="position:absolute;left:0;text-align:left;z-index:251635712" from="217.25pt,13pt" to="444.75pt,13pt" o:regroupid="1">
            <v:stroke dashstyle="1 1"/>
          </v:line>
        </w:pict>
      </w:r>
    </w:p>
    <w:p w:rsidR="0057602E" w:rsidRDefault="0057602E">
      <w:pPr>
        <w:jc w:val="center"/>
        <w:rPr>
          <w:rFonts w:ascii="宋体" w:hAnsi="宋体" w:hint="eastAsia"/>
          <w:b/>
          <w:szCs w:val="21"/>
        </w:rPr>
      </w:pPr>
      <w:r>
        <w:rPr>
          <w:rFonts w:ascii="宋体" w:hAnsi="宋体"/>
          <w:b/>
          <w:noProof/>
          <w:szCs w:val="21"/>
        </w:rPr>
        <w:pict>
          <v:line id="_x0000_s1192" style="position:absolute;left:0;text-align:left;flip:y;z-index:251670528" from="95.85pt,2.4pt" to="96.35pt,47.45pt" o:regroupid="1">
            <v:stroke dashstyle="dash" endarrow="block"/>
          </v:line>
        </w:pict>
      </w:r>
      <w:r>
        <w:rPr>
          <w:rFonts w:ascii="宋体" w:hAnsi="宋体"/>
          <w:b/>
          <w:noProof/>
          <w:szCs w:val="21"/>
        </w:rPr>
        <w:pict>
          <v:shape id="_x0000_s1159" type="#_x0000_t202" style="position:absolute;left:0;text-align:left;margin-left:170.5pt;margin-top:10.1pt;width:84.3pt;height:22.7pt;z-index:251636736" o:regroupid="1">
            <v:textbox style="mso-next-textbox:#_x0000_s1159">
              <w:txbxContent>
                <w:p w:rsidR="0057602E" w:rsidRDefault="0057602E">
                  <w:pPr>
                    <w:jc w:val="center"/>
                    <w:rPr>
                      <w:rFonts w:ascii="仿宋_GB2312" w:eastAsia="仿宋_GB2312" w:hint="eastAsia"/>
                      <w:szCs w:val="21"/>
                    </w:rPr>
                  </w:pPr>
                  <w:r>
                    <w:rPr>
                      <w:rFonts w:ascii="仿宋_GB2312" w:eastAsia="仿宋_GB2312" w:hint="eastAsia"/>
                      <w:szCs w:val="21"/>
                    </w:rPr>
                    <w:t>接收材料</w:t>
                  </w:r>
                </w:p>
              </w:txbxContent>
            </v:textbox>
          </v:shape>
        </w:pict>
      </w:r>
    </w:p>
    <w:p w:rsidR="0057602E" w:rsidRDefault="0057602E">
      <w:pPr>
        <w:jc w:val="center"/>
        <w:rPr>
          <w:rFonts w:ascii="宋体" w:hAnsi="宋体" w:hint="eastAsia"/>
          <w:b/>
          <w:szCs w:val="21"/>
        </w:rPr>
      </w:pPr>
    </w:p>
    <w:p w:rsidR="0057602E" w:rsidRDefault="0057602E">
      <w:pPr>
        <w:jc w:val="center"/>
        <w:rPr>
          <w:rFonts w:ascii="宋体" w:hAnsi="宋体" w:hint="eastAsia"/>
          <w:b/>
          <w:szCs w:val="21"/>
        </w:rPr>
      </w:pPr>
      <w:r>
        <w:rPr>
          <w:rFonts w:ascii="宋体" w:hAnsi="宋体"/>
          <w:b/>
          <w:noProof/>
          <w:szCs w:val="21"/>
        </w:rPr>
        <w:pict>
          <v:shape id="_x0000_s1171" type="#_x0000_t202" style="position:absolute;left:0;text-align:left;margin-left:81.6pt;margin-top:11.2pt;width:29.6pt;height:57pt;z-index:251649024" o:regroupid="1" strokecolor="white">
            <v:textbox style="layout-flow:vertical-ideographic;mso-next-textbox:#_x0000_s1171">
              <w:txbxContent>
                <w:p w:rsidR="0057602E" w:rsidRDefault="0057602E">
                  <w:pPr>
                    <w:jc w:val="center"/>
                    <w:rPr>
                      <w:rFonts w:ascii="仿宋_GB2312" w:eastAsia="仿宋_GB2312" w:hint="eastAsia"/>
                      <w:szCs w:val="21"/>
                    </w:rPr>
                  </w:pPr>
                  <w:r>
                    <w:rPr>
                      <w:rFonts w:ascii="仿宋_GB2312" w:eastAsia="仿宋_GB2312" w:hint="eastAsia"/>
                      <w:szCs w:val="21"/>
                    </w:rPr>
                    <w:t>材料核查</w:t>
                  </w:r>
                </w:p>
              </w:txbxContent>
            </v:textbox>
          </v:shape>
        </w:pict>
      </w:r>
      <w:r>
        <w:rPr>
          <w:rFonts w:ascii="宋体" w:hAnsi="宋体"/>
          <w:b/>
          <w:noProof/>
          <w:szCs w:val="21"/>
        </w:rPr>
        <w:pict>
          <v:shape id="_x0000_s1164" type="#_x0000_t202" style="position:absolute;left:0;text-align:left;margin-left:326.75pt;margin-top:11.45pt;width:22.5pt;height:22.8pt;z-index:251641856" o:regroupid="1" stroked="f">
            <v:textbox style="mso-next-textbox:#_x0000_s1164">
              <w:txbxContent>
                <w:p w:rsidR="0057602E" w:rsidRDefault="0057602E">
                  <w:pPr>
                    <w:rPr>
                      <w:rFonts w:ascii="宋体" w:hAnsi="宋体" w:hint="eastAsia"/>
                      <w:b/>
                      <w:sz w:val="18"/>
                      <w:szCs w:val="18"/>
                    </w:rPr>
                  </w:pPr>
                  <w:proofErr w:type="gramStart"/>
                  <w:r>
                    <w:rPr>
                      <w:rFonts w:ascii="宋体" w:hAnsi="宋体" w:hint="eastAsia"/>
                      <w:b/>
                      <w:sz w:val="18"/>
                      <w:szCs w:val="18"/>
                    </w:rPr>
                    <w:t>否</w:t>
                  </w:r>
                  <w:proofErr w:type="gramEnd"/>
                </w:p>
                <w:p w:rsidR="0057602E" w:rsidRDefault="0057602E">
                  <w:pPr>
                    <w:rPr>
                      <w:rFonts w:hint="eastAsia"/>
                    </w:rPr>
                  </w:pPr>
                </w:p>
              </w:txbxContent>
            </v:textbox>
          </v:shape>
        </w:pict>
      </w:r>
      <w:r>
        <w:rPr>
          <w:rFonts w:ascii="宋体" w:hAnsi="宋体"/>
          <w:b/>
          <w:noProof/>
          <w:szCs w:val="21"/>
        </w:rPr>
        <w:pict>
          <v:line id="_x0000_s1162" style="position:absolute;left:0;text-align:left;z-index:251639808" from="212.45pt,1.6pt" to="212.45pt,17.4pt" o:regroupid="1">
            <v:stroke endarrow="block"/>
          </v:line>
        </w:pict>
      </w:r>
    </w:p>
    <w:p w:rsidR="0057602E" w:rsidRDefault="0057602E">
      <w:pPr>
        <w:jc w:val="center"/>
        <w:rPr>
          <w:rFonts w:ascii="宋体" w:hAnsi="宋体" w:hint="eastAsia"/>
          <w:b/>
          <w:szCs w:val="21"/>
        </w:rPr>
      </w:pPr>
      <w:r>
        <w:rPr>
          <w:rFonts w:ascii="宋体" w:hAnsi="宋体"/>
          <w:b/>
          <w:noProof/>
          <w:szCs w:val="21"/>
        </w:rPr>
        <w:pict>
          <v:shape id="_x0000_s1161" type="#_x0000_t202" style="position:absolute;left:0;text-align:left;margin-left:163.25pt;margin-top:2.15pt;width:98.5pt;height:22.35pt;z-index:251638784" o:regroupid="1">
            <v:textbox style="mso-next-textbox:#_x0000_s1161">
              <w:txbxContent>
                <w:p w:rsidR="0057602E" w:rsidRDefault="0057602E">
                  <w:pPr>
                    <w:jc w:val="center"/>
                    <w:rPr>
                      <w:rFonts w:ascii="仿宋_GB2312" w:eastAsia="仿宋_GB2312" w:hint="eastAsia"/>
                      <w:szCs w:val="21"/>
                    </w:rPr>
                  </w:pPr>
                  <w:r>
                    <w:rPr>
                      <w:rFonts w:ascii="仿宋_GB2312" w:eastAsia="仿宋_GB2312" w:hint="eastAsia"/>
                      <w:szCs w:val="21"/>
                    </w:rPr>
                    <w:t>核查材料完整性</w:t>
                  </w:r>
                </w:p>
              </w:txbxContent>
            </v:textbox>
          </v:shape>
        </w:pict>
      </w:r>
      <w:r>
        <w:rPr>
          <w:rFonts w:ascii="宋体" w:hAnsi="宋体"/>
          <w:b/>
          <w:noProof/>
          <w:szCs w:val="21"/>
        </w:rPr>
        <w:pict>
          <v:line id="_x0000_s1220" style="position:absolute;left:0;text-align:left;z-index:251699200" from="254.25pt,13.85pt" to="410.7pt,13.85pt" o:regroupid="1">
            <v:stroke endarrow="block"/>
          </v:line>
        </w:pict>
      </w:r>
    </w:p>
    <w:p w:rsidR="0057602E" w:rsidRDefault="0057602E">
      <w:pPr>
        <w:jc w:val="center"/>
        <w:rPr>
          <w:rFonts w:ascii="宋体" w:hAnsi="宋体" w:hint="eastAsia"/>
          <w:b/>
          <w:szCs w:val="21"/>
        </w:rPr>
      </w:pPr>
      <w:r>
        <w:rPr>
          <w:rFonts w:ascii="宋体" w:hAnsi="宋体"/>
          <w:b/>
          <w:noProof/>
          <w:szCs w:val="21"/>
        </w:rPr>
        <w:pict>
          <v:line id="_x0000_s1150" style="position:absolute;left:0;text-align:left;z-index:251627520" from="212.45pt,6.3pt" to="212.45pt,25.4pt" o:regroupid="1">
            <v:stroke endarrow="block"/>
          </v:line>
        </w:pict>
      </w:r>
    </w:p>
    <w:p w:rsidR="0057602E" w:rsidRDefault="0057602E">
      <w:pPr>
        <w:tabs>
          <w:tab w:val="center" w:pos="7739"/>
          <w:tab w:val="left" w:pos="11595"/>
        </w:tabs>
        <w:jc w:val="left"/>
        <w:rPr>
          <w:rFonts w:ascii="宋体" w:hAnsi="宋体" w:hint="eastAsia"/>
          <w:b/>
          <w:szCs w:val="21"/>
        </w:rPr>
      </w:pPr>
      <w:r>
        <w:rPr>
          <w:rFonts w:ascii="宋体" w:eastAsia="PMingLiU" w:hAnsi="宋体"/>
          <w:b/>
          <w:noProof/>
          <w:szCs w:val="21"/>
        </w:rPr>
        <w:pict>
          <v:shape id="_x0000_s1147" type="#_x0000_t202" style="position:absolute;margin-left:161.25pt;margin-top:10.75pt;width:100.6pt;height:21.95pt;z-index:251624448" o:regroupid="1">
            <v:textbox style="mso-next-textbox:#_x0000_s1147">
              <w:txbxContent>
                <w:p w:rsidR="0057602E" w:rsidRDefault="0057602E">
                  <w:pPr>
                    <w:jc w:val="center"/>
                    <w:rPr>
                      <w:rFonts w:ascii="仿宋_GB2312" w:eastAsia="仿宋_GB2312" w:hint="eastAsia"/>
                      <w:szCs w:val="21"/>
                    </w:rPr>
                  </w:pPr>
                  <w:r>
                    <w:rPr>
                      <w:rFonts w:ascii="仿宋_GB2312" w:eastAsia="仿宋_GB2312" w:hint="eastAsia"/>
                      <w:szCs w:val="21"/>
                    </w:rPr>
                    <w:t>核查条件符合性</w:t>
                  </w:r>
                </w:p>
              </w:txbxContent>
            </v:textbox>
          </v:shape>
        </w:pict>
      </w:r>
      <w:r>
        <w:rPr>
          <w:rFonts w:ascii="宋体" w:eastAsia="PMingLiU" w:hAnsi="宋体"/>
          <w:b/>
          <w:noProof/>
          <w:szCs w:val="21"/>
        </w:rPr>
        <w:pict>
          <v:line id="_x0000_s1190" style="position:absolute;flip:x;z-index:251668480" from="95.35pt,14.45pt" to="95.5pt,44.5pt" o:regroupid="1">
            <v:stroke dashstyle="dash" endarrow="block"/>
          </v:line>
        </w:pict>
      </w:r>
      <w:r>
        <w:rPr>
          <w:rFonts w:ascii="宋体" w:eastAsia="PMingLiU" w:hAnsi="宋体"/>
          <w:b/>
          <w:noProof/>
          <w:szCs w:val="21"/>
        </w:rPr>
        <w:pict>
          <v:shape id="_x0000_s1149" type="#_x0000_t202" style="position:absolute;margin-left:326.75pt;margin-top:4.55pt;width:22.5pt;height:23.4pt;z-index:251626496" o:regroupid="1" stroked="f">
            <v:textbox style="mso-next-textbox:#_x0000_s1149">
              <w:txbxContent>
                <w:p w:rsidR="0057602E" w:rsidRDefault="0057602E">
                  <w:pPr>
                    <w:rPr>
                      <w:rFonts w:ascii="宋体" w:hAnsi="宋体" w:hint="eastAsia"/>
                      <w:b/>
                      <w:sz w:val="18"/>
                      <w:szCs w:val="18"/>
                    </w:rPr>
                  </w:pPr>
                  <w:proofErr w:type="gramStart"/>
                  <w:r>
                    <w:rPr>
                      <w:rFonts w:ascii="宋体" w:hAnsi="宋体" w:hint="eastAsia"/>
                      <w:b/>
                      <w:sz w:val="18"/>
                      <w:szCs w:val="18"/>
                    </w:rPr>
                    <w:t>否</w:t>
                  </w:r>
                  <w:proofErr w:type="gramEnd"/>
                </w:p>
                <w:p w:rsidR="0057602E" w:rsidRDefault="0057602E">
                  <w:pPr>
                    <w:rPr>
                      <w:rFonts w:hint="eastAsia"/>
                    </w:rPr>
                  </w:pPr>
                </w:p>
              </w:txbxContent>
            </v:textbox>
          </v:shape>
        </w:pict>
      </w:r>
      <w:r>
        <w:rPr>
          <w:rFonts w:ascii="宋体" w:eastAsia="PMingLiU" w:hAnsi="宋体"/>
          <w:b/>
          <w:szCs w:val="21"/>
        </w:rPr>
        <w:tab/>
      </w:r>
      <w:r>
        <w:rPr>
          <w:rFonts w:ascii="宋体" w:eastAsia="PMingLiU" w:hAnsi="宋体"/>
          <w:b/>
          <w:szCs w:val="21"/>
        </w:rPr>
        <w:tab/>
      </w:r>
    </w:p>
    <w:p w:rsidR="0057602E" w:rsidRDefault="0057602E">
      <w:pPr>
        <w:jc w:val="center"/>
        <w:rPr>
          <w:rFonts w:ascii="宋体" w:hAnsi="宋体" w:hint="eastAsia"/>
          <w:b/>
          <w:szCs w:val="21"/>
        </w:rPr>
      </w:pPr>
      <w:r>
        <w:rPr>
          <w:rFonts w:ascii="宋体" w:hAnsi="宋体"/>
          <w:b/>
          <w:noProof/>
          <w:szCs w:val="21"/>
        </w:rPr>
        <w:pict>
          <v:line id="_x0000_s1214" style="position:absolute;left:0;text-align:left;z-index:251693056" from="254.6pt,6.1pt" to="411.05pt,6.1pt" o:regroupid="1">
            <v:stroke endarrow="block"/>
          </v:line>
        </w:pict>
      </w:r>
    </w:p>
    <w:p w:rsidR="0057602E" w:rsidRDefault="0057602E">
      <w:pPr>
        <w:jc w:val="center"/>
        <w:rPr>
          <w:rFonts w:ascii="宋体" w:hAnsi="宋体" w:hint="eastAsia"/>
          <w:b/>
          <w:szCs w:val="21"/>
        </w:rPr>
      </w:pPr>
      <w:r>
        <w:rPr>
          <w:rFonts w:ascii="宋体" w:hAnsi="宋体"/>
          <w:b/>
          <w:noProof/>
          <w:szCs w:val="21"/>
        </w:rPr>
        <w:pict>
          <v:line id="_x0000_s1218" style="position:absolute;left:0;text-align:left;z-index:251697152" from="354.85pt,13.3pt" to="377.3pt,13.3pt" o:regroupid="1"/>
        </w:pict>
      </w:r>
      <w:r>
        <w:rPr>
          <w:rFonts w:ascii="宋体" w:hAnsi="宋体"/>
          <w:b/>
          <w:noProof/>
          <w:szCs w:val="21"/>
        </w:rPr>
        <w:pict>
          <v:line id="_x0000_s1217" style="position:absolute;left:0;text-align:left;flip:y;z-index:251696128" from="377.3pt,13.3pt" to="377.3pt,38.3pt" o:regroupid="1"/>
        </w:pict>
      </w:r>
      <w:r>
        <w:rPr>
          <w:rFonts w:ascii="宋体" w:hAnsi="宋体"/>
          <w:b/>
          <w:noProof/>
          <w:szCs w:val="21"/>
        </w:rPr>
        <w:pict>
          <v:line id="_x0000_s1182" style="position:absolute;left:0;text-align:left;z-index:251660288" from="213.1pt,1.15pt" to="213.1pt,25.7pt" o:regroupid="1">
            <v:stroke endarrow="block"/>
          </v:line>
        </w:pict>
      </w:r>
      <w:r>
        <w:rPr>
          <w:rFonts w:ascii="宋体" w:hAnsi="宋体"/>
          <w:b/>
          <w:noProof/>
          <w:szCs w:val="21"/>
        </w:rPr>
        <w:pict>
          <v:line id="_x0000_s1169" style="position:absolute;left:0;text-align:left;z-index:251646976" from="96.35pt,13.05pt" to="203.1pt,13.05pt" o:regroupid="1">
            <v:stroke dashstyle="dash"/>
          </v:line>
        </w:pict>
      </w:r>
      <w:r>
        <w:rPr>
          <w:rFonts w:ascii="宋体" w:hAnsi="宋体"/>
          <w:b/>
          <w:noProof/>
          <w:szCs w:val="21"/>
        </w:rPr>
        <w:pict>
          <v:line id="_x0000_s1167" style="position:absolute;left:0;text-align:left;flip:x;z-index:251644928" from="219.95pt,13.3pt" to="354.85pt,13.3pt" o:regroupid="1">
            <v:stroke endarrow="block"/>
          </v:line>
        </w:pict>
      </w:r>
      <w:r>
        <w:rPr>
          <w:rFonts w:ascii="宋体" w:hAnsi="宋体"/>
          <w:b/>
          <w:noProof/>
          <w:szCs w:val="21"/>
        </w:rPr>
        <w:pict>
          <v:shape id="_x0000_s1155" type="#_x0000_t202" style="position:absolute;left:0;text-align:left;margin-left:425.25pt;margin-top:4.55pt;width:42.4pt;height:102.9pt;z-index:251632640" o:regroupid="1" strokecolor="white">
            <v:textbox style="layout-flow:vertical-ideographic;mso-next-textbox:#_x0000_s1155">
              <w:txbxContent>
                <w:p w:rsidR="0057602E" w:rsidRDefault="0057602E">
                  <w:pPr>
                    <w:jc w:val="center"/>
                    <w:rPr>
                      <w:rFonts w:hint="eastAsia"/>
                      <w:b/>
                      <w:bCs/>
                      <w:sz w:val="24"/>
                    </w:rPr>
                  </w:pPr>
                  <w:r>
                    <w:rPr>
                      <w:rFonts w:hint="eastAsia"/>
                      <w:b/>
                      <w:bCs/>
                      <w:sz w:val="24"/>
                    </w:rPr>
                    <w:t>条件核查阶段</w:t>
                  </w:r>
                </w:p>
              </w:txbxContent>
            </v:textbox>
          </v:shape>
        </w:pict>
      </w:r>
    </w:p>
    <w:p w:rsidR="0057602E" w:rsidRDefault="0057602E">
      <w:pPr>
        <w:jc w:val="center"/>
        <w:rPr>
          <w:rFonts w:ascii="宋体" w:hAnsi="宋体" w:hint="eastAsia"/>
          <w:b/>
          <w:szCs w:val="21"/>
        </w:rPr>
      </w:pPr>
      <w:r>
        <w:rPr>
          <w:rFonts w:ascii="宋体" w:hAnsi="宋体"/>
          <w:b/>
          <w:noProof/>
          <w:szCs w:val="21"/>
        </w:rPr>
        <w:pict>
          <v:shape id="_x0000_s1163" type="#_x0000_t202" style="position:absolute;left:0;text-align:left;margin-left:136.3pt;margin-top:10.5pt;width:153.6pt;height:25.05pt;z-index:251640832" o:regroupid="1">
            <v:textbox style="mso-next-textbox:#_x0000_s1163">
              <w:txbxContent>
                <w:p w:rsidR="0057602E" w:rsidRDefault="0057602E">
                  <w:pPr>
                    <w:jc w:val="center"/>
                    <w:rPr>
                      <w:rFonts w:ascii="仿宋_GB2312" w:eastAsia="仿宋_GB2312" w:hint="eastAsia"/>
                      <w:szCs w:val="21"/>
                    </w:rPr>
                  </w:pPr>
                  <w:r>
                    <w:rPr>
                      <w:rFonts w:ascii="仿宋_GB2312" w:eastAsia="仿宋_GB2312" w:hint="eastAsia"/>
                      <w:szCs w:val="21"/>
                    </w:rPr>
                    <w:t>发送现场核查通知书</w:t>
                  </w:r>
                </w:p>
              </w:txbxContent>
            </v:textbox>
          </v:shape>
        </w:pict>
      </w:r>
      <w:r>
        <w:rPr>
          <w:rFonts w:ascii="宋体" w:hAnsi="宋体"/>
          <w:b/>
          <w:noProof/>
          <w:szCs w:val="21"/>
        </w:rPr>
        <w:pict>
          <v:shape id="_x0000_s1151" type="#_x0000_t202" style="position:absolute;left:0;text-align:left;margin-left:304.25pt;margin-top:4.25pt;width:22.5pt;height:23.4pt;z-index:251628544" o:regroupid="1" stroked="f">
            <v:textbox style="mso-next-textbox:#_x0000_s1151">
              <w:txbxContent>
                <w:p w:rsidR="0057602E" w:rsidRDefault="0057602E">
                  <w:pPr>
                    <w:rPr>
                      <w:rFonts w:ascii="宋体" w:hAnsi="宋体" w:hint="eastAsia"/>
                      <w:b/>
                      <w:sz w:val="18"/>
                      <w:szCs w:val="18"/>
                    </w:rPr>
                  </w:pPr>
                  <w:proofErr w:type="gramStart"/>
                  <w:r>
                    <w:rPr>
                      <w:rFonts w:ascii="宋体" w:hAnsi="宋体" w:hint="eastAsia"/>
                      <w:b/>
                      <w:sz w:val="18"/>
                      <w:szCs w:val="18"/>
                    </w:rPr>
                    <w:t>否</w:t>
                  </w:r>
                  <w:proofErr w:type="gramEnd"/>
                </w:p>
                <w:p w:rsidR="0057602E" w:rsidRDefault="0057602E">
                  <w:pPr>
                    <w:rPr>
                      <w:rFonts w:hint="eastAsia"/>
                    </w:rPr>
                  </w:pPr>
                </w:p>
              </w:txbxContent>
            </v:textbox>
          </v:shape>
        </w:pict>
      </w:r>
    </w:p>
    <w:p w:rsidR="0057602E" w:rsidRDefault="0057602E">
      <w:pPr>
        <w:tabs>
          <w:tab w:val="center" w:pos="7739"/>
          <w:tab w:val="left" w:pos="8565"/>
        </w:tabs>
        <w:jc w:val="left"/>
        <w:rPr>
          <w:rFonts w:ascii="宋体" w:hAnsi="宋体" w:hint="eastAsia"/>
          <w:b/>
          <w:szCs w:val="21"/>
        </w:rPr>
      </w:pPr>
      <w:r>
        <w:rPr>
          <w:rFonts w:ascii="宋体" w:eastAsia="PMingLiU" w:hAnsi="宋体"/>
          <w:b/>
          <w:noProof/>
          <w:szCs w:val="21"/>
        </w:rPr>
        <w:pict>
          <v:line id="_x0000_s1216" style="position:absolute;z-index:251695104" from="290.2pt,7.1pt" to="377.3pt,7.1pt" o:regroupid="1"/>
        </w:pict>
      </w:r>
      <w:r>
        <w:rPr>
          <w:rFonts w:ascii="宋体" w:eastAsia="PMingLiU" w:hAnsi="宋体"/>
          <w:b/>
          <w:szCs w:val="21"/>
        </w:rPr>
        <w:tab/>
      </w:r>
      <w:r>
        <w:rPr>
          <w:rFonts w:ascii="宋体" w:eastAsia="PMingLiU" w:hAnsi="宋体"/>
          <w:b/>
          <w:szCs w:val="21"/>
        </w:rPr>
        <w:tab/>
      </w:r>
    </w:p>
    <w:p w:rsidR="0057602E" w:rsidRDefault="0057602E">
      <w:pPr>
        <w:jc w:val="center"/>
        <w:rPr>
          <w:rFonts w:ascii="宋体" w:hAnsi="宋体" w:hint="eastAsia"/>
          <w:b/>
          <w:szCs w:val="21"/>
        </w:rPr>
      </w:pPr>
      <w:r>
        <w:rPr>
          <w:rFonts w:ascii="宋体" w:hAnsi="宋体"/>
          <w:b/>
          <w:noProof/>
          <w:szCs w:val="21"/>
        </w:rPr>
        <w:pict>
          <v:line id="_x0000_s1198" style="position:absolute;left:0;text-align:left;flip:x;z-index:251676672" from="213.4pt,5.1pt" to="213.5pt,22.45pt" o:regroupid="1">
            <v:stroke endarrow="block"/>
          </v:line>
        </w:pict>
      </w:r>
      <w:r>
        <w:rPr>
          <w:rFonts w:ascii="宋体" w:hAnsi="宋体"/>
          <w:b/>
          <w:noProof/>
          <w:szCs w:val="21"/>
        </w:rPr>
        <w:pict>
          <v:line id="_x0000_s1193" style="position:absolute;left:0;text-align:left;flip:y;z-index:251671552" from="93.5pt,14.2pt" to="93.5pt,61.55pt" o:regroupid="1">
            <v:stroke dashstyle="dash" endarrow="block"/>
          </v:line>
        </w:pict>
      </w:r>
      <w:r>
        <w:rPr>
          <w:rFonts w:ascii="宋体" w:hAnsi="宋体"/>
          <w:b/>
          <w:noProof/>
          <w:szCs w:val="21"/>
        </w:rPr>
        <w:pict>
          <v:line id="_x0000_s1176" style="position:absolute;left:0;text-align:left;z-index:251654144" from="92.6pt,14.2pt" to="203.6pt,14.2pt" o:regroupid="1">
            <v:stroke dashstyle="dash"/>
          </v:line>
        </w:pict>
      </w:r>
    </w:p>
    <w:p w:rsidR="0057602E" w:rsidRDefault="0057602E">
      <w:pPr>
        <w:jc w:val="center"/>
        <w:rPr>
          <w:rFonts w:ascii="宋体" w:hAnsi="宋体" w:hint="eastAsia"/>
          <w:b/>
          <w:szCs w:val="21"/>
        </w:rPr>
      </w:pPr>
      <w:r>
        <w:rPr>
          <w:rFonts w:ascii="宋体" w:hAnsi="宋体"/>
          <w:b/>
          <w:noProof/>
          <w:szCs w:val="21"/>
        </w:rPr>
        <w:pict>
          <v:shape id="_x0000_s1165" type="#_x0000_t202" style="position:absolute;left:0;text-align:left;margin-left:135.65pt;margin-top:7.45pt;width:153.65pt;height:25.05pt;z-index:251642880" o:regroupid="1">
            <v:textbox style="mso-next-textbox:#_x0000_s1165">
              <w:txbxContent>
                <w:p w:rsidR="0057602E" w:rsidRDefault="0057602E">
                  <w:pPr>
                    <w:jc w:val="center"/>
                    <w:rPr>
                      <w:rFonts w:ascii="仿宋_GB2312" w:eastAsia="仿宋_GB2312" w:hint="eastAsia"/>
                      <w:szCs w:val="21"/>
                    </w:rPr>
                  </w:pPr>
                  <w:r>
                    <w:rPr>
                      <w:rFonts w:ascii="仿宋_GB2312" w:eastAsia="仿宋_GB2312" w:hint="eastAsia"/>
                      <w:szCs w:val="21"/>
                    </w:rPr>
                    <w:t>核查组签订保密责任书</w:t>
                  </w:r>
                </w:p>
              </w:txbxContent>
            </v:textbox>
          </v:shape>
        </w:pict>
      </w:r>
    </w:p>
    <w:p w:rsidR="0057602E" w:rsidRDefault="0057602E">
      <w:pPr>
        <w:spacing w:line="400" w:lineRule="exact"/>
        <w:ind w:firstLineChars="1100" w:firstLine="2319"/>
        <w:rPr>
          <w:rFonts w:ascii="宋体" w:hAnsi="宋体" w:hint="eastAsia"/>
          <w:b/>
          <w:szCs w:val="21"/>
        </w:rPr>
      </w:pPr>
      <w:r>
        <w:rPr>
          <w:rFonts w:ascii="宋体" w:hAnsi="宋体"/>
          <w:b/>
          <w:noProof/>
          <w:szCs w:val="21"/>
        </w:rPr>
        <w:pict>
          <v:shape id="_x0000_s1148" type="#_x0000_t202" style="position:absolute;left:0;text-align:left;margin-left:162pt;margin-top:34.2pt;width:101.3pt;height:23.9pt;z-index:251625472" o:regroupid="1">
            <v:textbox style="mso-next-textbox:#_x0000_s1148">
              <w:txbxContent>
                <w:p w:rsidR="0057602E" w:rsidRDefault="0057602E">
                  <w:pPr>
                    <w:jc w:val="center"/>
                    <w:rPr>
                      <w:rFonts w:ascii="仿宋_GB2312" w:eastAsia="仿宋_GB2312" w:hint="eastAsia"/>
                      <w:szCs w:val="21"/>
                    </w:rPr>
                  </w:pPr>
                  <w:r>
                    <w:rPr>
                      <w:rFonts w:ascii="仿宋_GB2312" w:eastAsia="仿宋_GB2312" w:hint="eastAsia"/>
                      <w:szCs w:val="21"/>
                    </w:rPr>
                    <w:t>核    查</w:t>
                  </w:r>
                </w:p>
              </w:txbxContent>
            </v:textbox>
          </v:shape>
        </w:pict>
      </w:r>
      <w:r>
        <w:rPr>
          <w:rFonts w:ascii="宋体" w:hAnsi="宋体"/>
          <w:b/>
          <w:noProof/>
          <w:szCs w:val="21"/>
        </w:rPr>
        <w:pict>
          <v:shape id="_x0000_s1391" type="#_x0000_t202" style="position:absolute;left:0;text-align:left;margin-left:264.75pt;margin-top:234pt;width:54pt;height:23.4pt;z-index:-251611136" stroked="f">
            <v:textbox style="mso-next-textbox:#_x0000_s1391">
              <w:txbxContent>
                <w:p w:rsidR="0057602E" w:rsidRDefault="0057602E">
                  <w:pPr>
                    <w:rPr>
                      <w:rFonts w:ascii="仿宋_GB2312" w:eastAsia="仿宋_GB2312" w:hint="eastAsia"/>
                      <w:sz w:val="18"/>
                      <w:szCs w:val="18"/>
                    </w:rPr>
                  </w:pPr>
                  <w:r>
                    <w:rPr>
                      <w:rFonts w:ascii="仿宋_GB2312" w:eastAsia="仿宋_GB2312" w:hint="eastAsia"/>
                      <w:sz w:val="18"/>
                      <w:szCs w:val="18"/>
                    </w:rPr>
                    <w:t>不属实</w:t>
                  </w:r>
                </w:p>
              </w:txbxContent>
            </v:textbox>
          </v:shape>
        </w:pict>
      </w:r>
      <w:r>
        <w:rPr>
          <w:rFonts w:ascii="宋体" w:hAnsi="宋体"/>
          <w:b/>
          <w:noProof/>
          <w:szCs w:val="21"/>
        </w:rPr>
        <w:pict>
          <v:shape id="_x0000_s1392" type="#_x0000_t202" style="position:absolute;left:0;text-align:left;margin-left:378pt;margin-top:195pt;width:54pt;height:23.4pt;z-index:-251610112" stroked="f">
            <v:textbox style="mso-next-textbox:#_x0000_s1392">
              <w:txbxContent>
                <w:p w:rsidR="0057602E" w:rsidRDefault="0057602E">
                  <w:pPr>
                    <w:rPr>
                      <w:rFonts w:ascii="仿宋_GB2312" w:eastAsia="仿宋_GB2312" w:hint="eastAsia"/>
                      <w:sz w:val="18"/>
                      <w:szCs w:val="18"/>
                    </w:rPr>
                  </w:pPr>
                  <w:r>
                    <w:rPr>
                      <w:rFonts w:ascii="仿宋_GB2312" w:eastAsia="仿宋_GB2312" w:hint="eastAsia"/>
                      <w:sz w:val="18"/>
                      <w:szCs w:val="18"/>
                    </w:rPr>
                    <w:t>属实</w:t>
                  </w:r>
                </w:p>
              </w:txbxContent>
            </v:textbox>
          </v:shape>
        </w:pict>
      </w:r>
      <w:r>
        <w:rPr>
          <w:rFonts w:ascii="宋体" w:hAnsi="宋体"/>
          <w:b/>
          <w:noProof/>
          <w:szCs w:val="21"/>
        </w:rPr>
        <w:pict>
          <v:line id="_x0000_s1189" style="position:absolute;left:0;text-align:left;flip:x;z-index:251667456" from="93.4pt,226.95pt" to="93.65pt,277pt" o:regroupid="1">
            <v:stroke dashstyle="dash" endarrow="block"/>
          </v:line>
        </w:pict>
      </w:r>
      <w:r>
        <w:rPr>
          <w:rFonts w:ascii="宋体" w:hAnsi="宋体"/>
          <w:b/>
          <w:noProof/>
          <w:szCs w:val="21"/>
        </w:rPr>
        <w:pict>
          <v:shape id="_x0000_s1208" type="#_x0000_t202" style="position:absolute;left:0;text-align:left;margin-left:252.75pt;margin-top:193.5pt;width:54pt;height:23.4pt;z-index:-251629568" o:regroupid="1" stroked="f">
            <v:textbox style="mso-next-textbox:#_x0000_s1208">
              <w:txbxContent>
                <w:p w:rsidR="0057602E" w:rsidRDefault="0057602E">
                  <w:pPr>
                    <w:rPr>
                      <w:rFonts w:ascii="仿宋_GB2312" w:eastAsia="仿宋_GB2312" w:hint="eastAsia"/>
                      <w:sz w:val="18"/>
                      <w:szCs w:val="18"/>
                    </w:rPr>
                  </w:pPr>
                  <w:r>
                    <w:rPr>
                      <w:rFonts w:ascii="仿宋_GB2312" w:eastAsia="仿宋_GB2312" w:hint="eastAsia"/>
                      <w:sz w:val="18"/>
                      <w:szCs w:val="18"/>
                    </w:rPr>
                    <w:t>投诉举报</w:t>
                  </w:r>
                </w:p>
              </w:txbxContent>
            </v:textbox>
          </v:shape>
        </w:pict>
      </w:r>
      <w:r>
        <w:rPr>
          <w:rFonts w:ascii="宋体" w:hAnsi="宋体"/>
          <w:b/>
          <w:noProof/>
          <w:szCs w:val="21"/>
        </w:rPr>
        <w:pict>
          <v:shape id="_x0000_s1225" type="#_x0000_t202" style="position:absolute;left:0;text-align:left;margin-left:169.7pt;margin-top:243.35pt;width:85.3pt;height:22.35pt;z-index:251704320" o:regroupid="1">
            <v:textbox style="mso-next-textbox:#_x0000_s1225">
              <w:txbxContent>
                <w:p w:rsidR="0057602E" w:rsidRDefault="0057602E">
                  <w:pPr>
                    <w:jc w:val="center"/>
                    <w:rPr>
                      <w:rFonts w:ascii="仿宋_GB2312" w:eastAsia="仿宋_GB2312" w:hint="eastAsia"/>
                      <w:szCs w:val="21"/>
                    </w:rPr>
                  </w:pPr>
                  <w:r>
                    <w:rPr>
                      <w:rFonts w:ascii="仿宋_GB2312" w:eastAsia="仿宋_GB2312" w:hint="eastAsia"/>
                      <w:szCs w:val="21"/>
                    </w:rPr>
                    <w:t>审查决定</w:t>
                  </w:r>
                </w:p>
              </w:txbxContent>
            </v:textbox>
          </v:shape>
        </w:pict>
      </w:r>
      <w:r>
        <w:rPr>
          <w:rFonts w:ascii="宋体" w:hAnsi="宋体"/>
          <w:b/>
          <w:noProof/>
          <w:szCs w:val="21"/>
        </w:rPr>
        <w:pict>
          <v:shape id="_x0000_s1224" type="#_x0000_t202" style="position:absolute;left:0;text-align:left;margin-left:168.75pt;margin-top:286.1pt;width:85.3pt;height:22.35pt;z-index:251703296" o:regroupid="1">
            <v:textbox style="mso-next-textbox:#_x0000_s1224">
              <w:txbxContent>
                <w:p w:rsidR="0057602E" w:rsidRDefault="0057602E">
                  <w:pPr>
                    <w:jc w:val="center"/>
                    <w:rPr>
                      <w:rFonts w:eastAsia="仿宋_GB2312" w:hint="eastAsia"/>
                      <w:color w:val="FF0000"/>
                      <w:szCs w:val="21"/>
                    </w:rPr>
                  </w:pPr>
                  <w:r>
                    <w:rPr>
                      <w:rFonts w:ascii="仿宋_GB2312" w:eastAsia="仿宋_GB2312" w:hint="eastAsia"/>
                      <w:szCs w:val="21"/>
                    </w:rPr>
                    <w:t>颁发证书</w:t>
                  </w:r>
                </w:p>
              </w:txbxContent>
            </v:textbox>
          </v:shape>
        </w:pict>
      </w:r>
      <w:r>
        <w:rPr>
          <w:rFonts w:ascii="宋体" w:hAnsi="宋体"/>
          <w:b/>
          <w:noProof/>
          <w:szCs w:val="21"/>
        </w:rPr>
        <w:pict>
          <v:shape id="_x0000_s1223" type="#_x0000_t202" style="position:absolute;left:0;text-align:left;margin-left:169.5pt;margin-top:202.55pt;width:85.3pt;height:22.35pt;z-index:251702272" o:regroupid="1">
            <v:textbox style="mso-next-textbox:#_x0000_s1223">
              <w:txbxContent>
                <w:p w:rsidR="0057602E" w:rsidRDefault="0057602E">
                  <w:pPr>
                    <w:jc w:val="center"/>
                    <w:rPr>
                      <w:rFonts w:ascii="仿宋_GB2312" w:eastAsia="仿宋_GB2312" w:hint="eastAsia"/>
                      <w:szCs w:val="21"/>
                    </w:rPr>
                  </w:pPr>
                  <w:r>
                    <w:rPr>
                      <w:rFonts w:ascii="仿宋_GB2312" w:eastAsia="仿宋_GB2312" w:hint="eastAsia"/>
                      <w:szCs w:val="21"/>
                    </w:rPr>
                    <w:t>公</w:t>
                  </w:r>
                  <w:r>
                    <w:rPr>
                      <w:rFonts w:ascii="仿宋_GB2312" w:eastAsia="仿宋_GB2312"/>
                      <w:szCs w:val="21"/>
                    </w:rPr>
                    <w:t xml:space="preserve">  </w:t>
                  </w:r>
                  <w:r>
                    <w:rPr>
                      <w:rFonts w:ascii="仿宋_GB2312" w:eastAsia="仿宋_GB2312" w:hint="eastAsia"/>
                      <w:szCs w:val="21"/>
                    </w:rPr>
                    <w:t>示</w:t>
                  </w:r>
                </w:p>
              </w:txbxContent>
            </v:textbox>
          </v:shape>
        </w:pict>
      </w:r>
      <w:r>
        <w:rPr>
          <w:rFonts w:ascii="宋体" w:hAnsi="宋体"/>
          <w:b/>
          <w:noProof/>
          <w:szCs w:val="21"/>
        </w:rPr>
        <w:pict>
          <v:shape id="_x0000_s1222" type="#_x0000_t202" style="position:absolute;left:0;text-align:left;margin-left:306.75pt;margin-top:202.1pt;width:1in;height:22.35pt;z-index:251701248" o:regroupid="1">
            <v:textbox style="mso-next-textbox:#_x0000_s1222">
              <w:txbxContent>
                <w:p w:rsidR="0057602E" w:rsidRDefault="0057602E">
                  <w:pPr>
                    <w:jc w:val="center"/>
                    <w:rPr>
                      <w:rFonts w:ascii="仿宋_GB2312" w:eastAsia="仿宋_GB2312" w:hint="eastAsia"/>
                      <w:szCs w:val="21"/>
                    </w:rPr>
                  </w:pPr>
                  <w:r>
                    <w:rPr>
                      <w:rFonts w:ascii="仿宋_GB2312" w:eastAsia="仿宋_GB2312" w:hint="eastAsia"/>
                      <w:szCs w:val="21"/>
                    </w:rPr>
                    <w:t>调查核实</w:t>
                  </w:r>
                </w:p>
              </w:txbxContent>
            </v:textbox>
          </v:shape>
        </w:pict>
      </w:r>
      <w:r>
        <w:rPr>
          <w:rFonts w:ascii="宋体" w:hAnsi="宋体"/>
          <w:b/>
          <w:noProof/>
          <w:szCs w:val="21"/>
        </w:rPr>
        <w:pict>
          <v:shape id="_x0000_s1221" type="#_x0000_t202" style="position:absolute;left:0;text-align:left;margin-left:169.7pt;margin-top:159.05pt;width:85.3pt;height:22.35pt;z-index:251700224" o:regroupid="1">
            <v:textbox style="mso-next-textbox:#_x0000_s1221">
              <w:txbxContent>
                <w:p w:rsidR="0057602E" w:rsidRDefault="0057602E">
                  <w:pPr>
                    <w:jc w:val="center"/>
                    <w:rPr>
                      <w:rFonts w:ascii="仿宋_GB2312" w:eastAsia="仿宋_GB2312" w:hint="eastAsia"/>
                      <w:szCs w:val="21"/>
                    </w:rPr>
                  </w:pPr>
                  <w:r>
                    <w:rPr>
                      <w:rFonts w:ascii="仿宋_GB2312" w:eastAsia="仿宋_GB2312" w:hint="eastAsia"/>
                      <w:szCs w:val="21"/>
                    </w:rPr>
                    <w:t>申请受理</w:t>
                  </w:r>
                </w:p>
              </w:txbxContent>
            </v:textbox>
          </v:shape>
        </w:pict>
      </w:r>
      <w:r>
        <w:rPr>
          <w:rFonts w:ascii="宋体" w:hAnsi="宋体"/>
          <w:b/>
          <w:noProof/>
          <w:szCs w:val="21"/>
        </w:rPr>
        <w:pict>
          <v:line id="_x0000_s1219" style="position:absolute;left:0;text-align:left;z-index:251698176" from="214.35pt,101.2pt" to="214.35pt,116.25pt" o:regroupid="1">
            <v:stroke endarrow="block"/>
          </v:line>
        </w:pict>
      </w:r>
      <w:r>
        <w:rPr>
          <w:rFonts w:ascii="宋体" w:hAnsi="宋体"/>
          <w:b/>
          <w:noProof/>
          <w:szCs w:val="21"/>
        </w:rPr>
        <w:pict>
          <v:line id="_x0000_s1212" style="position:absolute;left:0;text-align:left;z-index:251691008" from="219.95pt,277.5pt" to="444.75pt,277.5pt" o:regroupid="1">
            <v:stroke dashstyle="1 1"/>
          </v:line>
        </w:pict>
      </w:r>
      <w:r>
        <w:rPr>
          <w:rFonts w:ascii="宋体" w:hAnsi="宋体"/>
          <w:b/>
          <w:noProof/>
          <w:szCs w:val="21"/>
        </w:rPr>
        <w:pict>
          <v:line id="_x0000_s1211" style="position:absolute;left:0;text-align:left;z-index:251689984" from="321.15pt,226.35pt" to="321.15pt,255.55pt" o:regroupid="1"/>
        </w:pict>
      </w:r>
      <w:r>
        <w:rPr>
          <w:rFonts w:ascii="宋体" w:hAnsi="宋体"/>
          <w:b/>
          <w:noProof/>
          <w:szCs w:val="21"/>
        </w:rPr>
        <w:pict>
          <v:line id="_x0000_s1210" style="position:absolute;left:0;text-align:left;flip:x;z-index:251688960" from="255.1pt,255.55pt" to="321.15pt,255.55pt" o:regroupid="1">
            <v:stroke endarrow="block"/>
          </v:line>
        </w:pict>
      </w:r>
      <w:r>
        <w:rPr>
          <w:rFonts w:ascii="宋体" w:hAnsi="宋体"/>
          <w:b/>
          <w:noProof/>
          <w:szCs w:val="21"/>
        </w:rPr>
        <w:pict>
          <v:line id="_x0000_s1209" style="position:absolute;left:0;text-align:left;z-index:251687936" from="349.85pt,215.5pt" to="411.65pt,215.5pt" o:regroupid="1">
            <v:stroke endarrow="block"/>
          </v:line>
        </w:pict>
      </w:r>
      <w:r>
        <w:rPr>
          <w:rFonts w:ascii="宋体" w:hAnsi="宋体"/>
          <w:b/>
          <w:noProof/>
          <w:szCs w:val="21"/>
        </w:rPr>
        <w:pict>
          <v:line id="_x0000_s1207" style="position:absolute;left:0;text-align:left;z-index:251685888" from="252.75pt,214.35pt" to="306.75pt,214.35pt" o:regroupid="1">
            <v:stroke endarrow="block"/>
          </v:line>
        </w:pict>
      </w:r>
      <w:r>
        <w:rPr>
          <w:rFonts w:ascii="宋体" w:hAnsi="宋体"/>
          <w:b/>
          <w:noProof/>
          <w:szCs w:val="21"/>
        </w:rPr>
        <w:pict>
          <v:line id="_x0000_s1206" style="position:absolute;left:0;text-align:left;z-index:251684864" from="445.4pt,30.9pt" to="445.4pt,150.45pt" o:regroupid="1">
            <v:stroke dashstyle="1 1" endarrow="block" endcap="round"/>
          </v:line>
        </w:pict>
      </w:r>
      <w:r>
        <w:rPr>
          <w:rFonts w:ascii="宋体" w:hAnsi="宋体"/>
          <w:b/>
          <w:noProof/>
          <w:szCs w:val="21"/>
        </w:rPr>
        <w:pict>
          <v:line id="_x0000_s1205" style="position:absolute;left:0;text-align:left;flip:x;z-index:251683840" from="213pt,226pt" to="213.1pt,243.35pt" o:regroupid="1">
            <v:stroke endarrow="block"/>
          </v:line>
        </w:pict>
      </w:r>
      <w:r>
        <w:rPr>
          <w:rFonts w:ascii="宋体" w:hAnsi="宋体"/>
          <w:b/>
          <w:noProof/>
          <w:szCs w:val="21"/>
        </w:rPr>
        <w:pict>
          <v:line id="_x0000_s1204" style="position:absolute;left:0;text-align:left;flip:x;z-index:251682816" from="213pt,141.1pt" to="213.1pt,158.4pt" o:regroupid="1">
            <v:stroke endarrow="block"/>
          </v:line>
        </w:pict>
      </w:r>
      <w:r>
        <w:rPr>
          <w:rFonts w:ascii="宋体" w:hAnsi="宋体"/>
          <w:b/>
          <w:noProof/>
          <w:szCs w:val="21"/>
        </w:rPr>
        <w:pict>
          <v:shape id="_x0000_s1203" type="#_x0000_t202" style="position:absolute;left:0;text-align:left;margin-left:132.55pt;margin-top:76.55pt;width:160.75pt;height:23.85pt;z-index:251681792" o:regroupid="1">
            <v:textbox style="mso-next-textbox:#_x0000_s1203">
              <w:txbxContent>
                <w:p w:rsidR="0057602E" w:rsidRDefault="0057602E">
                  <w:pPr>
                    <w:jc w:val="center"/>
                    <w:rPr>
                      <w:rFonts w:ascii="仿宋_GB2312" w:eastAsia="仿宋_GB2312" w:hint="eastAsia"/>
                      <w:szCs w:val="21"/>
                    </w:rPr>
                  </w:pPr>
                  <w:r>
                    <w:rPr>
                      <w:rFonts w:ascii="仿宋_GB2312" w:eastAsia="仿宋_GB2312" w:hint="eastAsia"/>
                      <w:szCs w:val="21"/>
                    </w:rPr>
                    <w:t>被核查方确认现场核查记录</w:t>
                  </w:r>
                </w:p>
                <w:p w:rsidR="0057602E" w:rsidRDefault="0057602E">
                  <w:pPr>
                    <w:rPr>
                      <w:rFonts w:hint="eastAsia"/>
                    </w:rPr>
                  </w:pPr>
                </w:p>
              </w:txbxContent>
            </v:textbox>
          </v:shape>
        </w:pict>
      </w:r>
      <w:r>
        <w:rPr>
          <w:rFonts w:ascii="宋体" w:hAnsi="宋体"/>
          <w:b/>
          <w:noProof/>
          <w:szCs w:val="21"/>
        </w:rPr>
        <w:pict>
          <v:shape id="_x0000_s1202" type="#_x0000_t202" style="position:absolute;left:0;text-align:left;margin-left:131.9pt;margin-top:117.1pt;width:160.75pt;height:23.85pt;z-index:251680768" o:regroupid="1">
            <v:textbox style="mso-next-textbox:#_x0000_s1202">
              <w:txbxContent>
                <w:p w:rsidR="0057602E" w:rsidRDefault="0057602E">
                  <w:pPr>
                    <w:jc w:val="center"/>
                    <w:rPr>
                      <w:rFonts w:ascii="仿宋_GB2312" w:eastAsia="仿宋_GB2312" w:hint="eastAsia"/>
                      <w:szCs w:val="21"/>
                    </w:rPr>
                  </w:pPr>
                  <w:r>
                    <w:rPr>
                      <w:rFonts w:ascii="仿宋_GB2312" w:eastAsia="仿宋_GB2312" w:hint="eastAsia"/>
                      <w:szCs w:val="21"/>
                    </w:rPr>
                    <w:t>形成核查结论性意见</w:t>
                  </w:r>
                </w:p>
                <w:p w:rsidR="0057602E" w:rsidRDefault="0057602E">
                  <w:pPr>
                    <w:rPr>
                      <w:rFonts w:hint="eastAsia"/>
                    </w:rPr>
                  </w:pPr>
                </w:p>
              </w:txbxContent>
            </v:textbox>
          </v:shape>
        </w:pict>
      </w:r>
      <w:r>
        <w:rPr>
          <w:rFonts w:ascii="宋体" w:hAnsi="宋体"/>
          <w:b/>
          <w:noProof/>
          <w:szCs w:val="21"/>
        </w:rPr>
        <w:pict>
          <v:line id="_x0000_s1199" style="position:absolute;left:0;text-align:left;flip:x;z-index:251677696" from="212.45pt,267.95pt" to="212.55pt,285.3pt" o:regroupid="1">
            <v:stroke endarrow="block"/>
          </v:line>
        </w:pict>
      </w:r>
      <w:r>
        <w:rPr>
          <w:rFonts w:ascii="宋体" w:hAnsi="宋体"/>
          <w:b/>
          <w:noProof/>
          <w:szCs w:val="21"/>
        </w:rPr>
        <w:pict>
          <v:line id="_x0000_s1197" style="position:absolute;left:0;text-align:left;flip:x;z-index:251675648" from="212.85pt,16.5pt" to="212.95pt,33.85pt" o:regroupid="1">
            <v:stroke endarrow="block"/>
          </v:line>
        </w:pict>
      </w:r>
      <w:r>
        <w:rPr>
          <w:rFonts w:ascii="宋体" w:hAnsi="宋体"/>
          <w:b/>
          <w:noProof/>
          <w:szCs w:val="21"/>
        </w:rPr>
        <w:pict>
          <v:line id="_x0000_s1196" style="position:absolute;left:0;text-align:left;flip:x;z-index:251674624" from="213.5pt,58.75pt" to="213.6pt,76.1pt" o:regroupid="1">
            <v:stroke endarrow="block"/>
          </v:line>
        </w:pict>
      </w:r>
      <w:r>
        <w:rPr>
          <w:rFonts w:ascii="宋体" w:hAnsi="宋体"/>
          <w:b/>
          <w:noProof/>
          <w:szCs w:val="21"/>
        </w:rPr>
        <w:pict>
          <v:line id="_x0000_s1195" style="position:absolute;left:0;text-align:left;flip:y;z-index:251673600" from="94.7pt,150.45pt" to="94.7pt,195.5pt" o:regroupid="1">
            <v:stroke dashstyle="dash" endarrow="block"/>
          </v:line>
        </w:pict>
      </w:r>
      <w:r>
        <w:rPr>
          <w:rFonts w:ascii="宋体" w:hAnsi="宋体"/>
          <w:b/>
          <w:noProof/>
          <w:szCs w:val="21"/>
        </w:rPr>
        <w:pict>
          <v:line id="_x0000_s1194" style="position:absolute;left:0;text-align:left;flip:y;z-index:251672576" from="94.6pt,106.85pt" to="94.6pt,116.75pt" o:regroupid="1">
            <v:stroke dashstyle="dash" endarrow="block"/>
          </v:line>
        </w:pict>
      </w:r>
      <w:r>
        <w:rPr>
          <w:rFonts w:ascii="宋体" w:hAnsi="宋体"/>
          <w:b/>
          <w:noProof/>
          <w:szCs w:val="21"/>
        </w:rPr>
        <w:pict>
          <v:line id="_x0000_s1191" style="position:absolute;left:0;text-align:left;flip:x;z-index:251669504" from="95.1pt,140.45pt" to="95.1pt,149.05pt" o:regroupid="1">
            <v:stroke dashstyle="dash" endarrow="block"/>
          </v:line>
        </w:pict>
      </w:r>
      <w:r>
        <w:rPr>
          <w:rFonts w:ascii="宋体" w:hAnsi="宋体"/>
          <w:b/>
          <w:noProof/>
          <w:szCs w:val="21"/>
        </w:rPr>
        <w:pict>
          <v:line id="_x0000_s1188" style="position:absolute;left:0;text-align:left;flip:x;z-index:251666432" from="94.85pt,80.4pt" to="94.95pt,104.25pt" o:regroupid="1">
            <v:stroke dashstyle="dash" endarrow="block"/>
          </v:line>
        </w:pict>
      </w:r>
      <w:r>
        <w:rPr>
          <w:rFonts w:ascii="宋体" w:hAnsi="宋体"/>
          <w:b/>
          <w:noProof/>
          <w:szCs w:val="21"/>
        </w:rPr>
        <w:pict>
          <v:line id="_x0000_s1183" style="position:absolute;left:0;text-align:left;flip:x;z-index:251661312" from="45.75pt,255.55pt" to="170.65pt,255.55pt" o:regroupid="1">
            <v:stroke endarrow="block"/>
          </v:line>
        </w:pict>
      </w:r>
      <w:r>
        <w:rPr>
          <w:rFonts w:ascii="宋体" w:hAnsi="宋体"/>
          <w:b/>
          <w:noProof/>
          <w:szCs w:val="21"/>
        </w:rPr>
        <w:pict>
          <v:line id="_x0000_s1181" style="position:absolute;left:0;text-align:left;z-index:251659264" from="254.95pt,170.5pt" to="411.05pt,170.5pt" o:regroupid="1">
            <v:stroke endarrow="block"/>
          </v:line>
        </w:pict>
      </w:r>
      <w:r>
        <w:rPr>
          <w:rFonts w:ascii="宋体" w:hAnsi="宋体"/>
          <w:b/>
          <w:noProof/>
          <w:szCs w:val="21"/>
        </w:rPr>
        <w:pict>
          <v:line id="_x0000_s1180" style="position:absolute;left:0;text-align:left;flip:y;z-index:251658240" from="444.75pt,150.45pt" to="444.75pt,175.5pt" o:regroupid="1">
            <v:stroke dashstyle="1 1" endarrow="block" endcap="round"/>
          </v:line>
        </w:pict>
      </w:r>
      <w:r>
        <w:rPr>
          <w:rFonts w:ascii="宋体" w:hAnsi="宋体"/>
          <w:b/>
          <w:noProof/>
          <w:szCs w:val="21"/>
        </w:rPr>
        <w:pict>
          <v:line id="_x0000_s1179" style="position:absolute;left:0;text-align:left;flip:x;z-index:251657216" from="444.75pt,257.15pt" to="445pt,277.5pt" o:regroupid="1">
            <v:stroke dashstyle="1 1" endarrow="block" endcap="round"/>
          </v:line>
        </w:pict>
      </w:r>
      <w:r>
        <w:rPr>
          <w:rFonts w:ascii="宋体" w:hAnsi="宋体"/>
          <w:b/>
          <w:noProof/>
          <w:szCs w:val="21"/>
        </w:rPr>
        <w:pict>
          <v:line id="_x0000_s1177" style="position:absolute;left:0;text-align:left;z-index:251655168" from="96.35pt,150.35pt" to="203.1pt,150.35pt" o:regroupid="1">
            <v:stroke dashstyle="dash"/>
          </v:line>
        </w:pict>
      </w:r>
      <w:r>
        <w:rPr>
          <w:rFonts w:ascii="宋体" w:hAnsi="宋体"/>
          <w:b/>
          <w:noProof/>
          <w:szCs w:val="21"/>
        </w:rPr>
        <w:pict>
          <v:shape id="_x0000_s1175" type="#_x0000_t202" style="position:absolute;left:0;text-align:left;margin-left:79.45pt;margin-top:190.5pt;width:29.6pt;height:40.05pt;z-index:251653120" o:regroupid="1" strokecolor="white">
            <v:textbox style="layout-flow:vertical-ideographic;mso-next-textbox:#_x0000_s1175">
              <w:txbxContent>
                <w:p w:rsidR="0057602E" w:rsidRDefault="0057602E">
                  <w:pPr>
                    <w:jc w:val="center"/>
                    <w:rPr>
                      <w:rFonts w:ascii="仿宋_GB2312" w:eastAsia="仿宋_GB2312" w:hint="eastAsia"/>
                      <w:szCs w:val="21"/>
                    </w:rPr>
                  </w:pPr>
                  <w:r>
                    <w:rPr>
                      <w:rFonts w:ascii="仿宋_GB2312" w:eastAsia="仿宋_GB2312" w:hint="eastAsia"/>
                      <w:szCs w:val="21"/>
                    </w:rPr>
                    <w:t>审批</w:t>
                  </w:r>
                </w:p>
              </w:txbxContent>
            </v:textbox>
          </v:shape>
        </w:pict>
      </w:r>
      <w:r>
        <w:rPr>
          <w:rFonts w:ascii="宋体" w:hAnsi="宋体"/>
          <w:b/>
          <w:noProof/>
          <w:szCs w:val="21"/>
        </w:rPr>
        <w:pict>
          <v:line id="_x0000_s1174" style="position:absolute;left:0;text-align:left;z-index:251652096" from="96.35pt,277.5pt" to="203.1pt,277.5pt" o:regroupid="1">
            <v:stroke dashstyle="dash"/>
          </v:line>
        </w:pict>
      </w:r>
      <w:r>
        <w:rPr>
          <w:rFonts w:ascii="宋体" w:hAnsi="宋体"/>
          <w:b/>
          <w:noProof/>
          <w:szCs w:val="21"/>
        </w:rPr>
        <w:pict>
          <v:shape id="_x0000_s1173" type="#_x0000_t202" style="position:absolute;left:0;text-align:left;margin-left:81.7pt;margin-top:113.25pt;width:29.6pt;height:33.1pt;z-index:251651072" o:regroupid="1" strokecolor="white">
            <v:textbox style="layout-flow:vertical-ideographic;mso-next-textbox:#_x0000_s1173">
              <w:txbxContent>
                <w:p w:rsidR="0057602E" w:rsidRDefault="0057602E">
                  <w:pPr>
                    <w:jc w:val="center"/>
                    <w:rPr>
                      <w:rFonts w:ascii="仿宋_GB2312" w:eastAsia="仿宋_GB2312" w:hint="eastAsia"/>
                      <w:szCs w:val="21"/>
                    </w:rPr>
                  </w:pPr>
                  <w:r>
                    <w:rPr>
                      <w:rFonts w:ascii="仿宋_GB2312" w:eastAsia="仿宋_GB2312" w:hint="eastAsia"/>
                      <w:szCs w:val="21"/>
                    </w:rPr>
                    <w:t>会审</w:t>
                  </w:r>
                </w:p>
              </w:txbxContent>
            </v:textbox>
          </v:shape>
        </w:pict>
      </w:r>
      <w:r>
        <w:rPr>
          <w:rFonts w:ascii="宋体" w:hAnsi="宋体"/>
          <w:b/>
          <w:noProof/>
          <w:szCs w:val="21"/>
        </w:rPr>
        <w:pict>
          <v:shape id="_x0000_s1172" type="#_x0000_t202" style="position:absolute;left:0;text-align:left;margin-left:79.45pt;margin-top:28.45pt;width:29.6pt;height:56.95pt;z-index:251650048" o:regroupid="1" strokecolor="white">
            <v:textbox style="layout-flow:vertical-ideographic;mso-next-textbox:#_x0000_s1172">
              <w:txbxContent>
                <w:p w:rsidR="0057602E" w:rsidRDefault="0057602E">
                  <w:pPr>
                    <w:jc w:val="center"/>
                    <w:rPr>
                      <w:rFonts w:ascii="仿宋_GB2312" w:eastAsia="仿宋_GB2312" w:hint="eastAsia"/>
                      <w:szCs w:val="21"/>
                    </w:rPr>
                  </w:pPr>
                  <w:r>
                    <w:rPr>
                      <w:rFonts w:ascii="仿宋_GB2312" w:eastAsia="仿宋_GB2312" w:hint="eastAsia"/>
                      <w:szCs w:val="21"/>
                    </w:rPr>
                    <w:t>现场核查</w:t>
                  </w:r>
                </w:p>
              </w:txbxContent>
            </v:textbox>
          </v:shape>
        </w:pict>
      </w:r>
      <w:r>
        <w:rPr>
          <w:rFonts w:ascii="宋体" w:hAnsi="宋体"/>
          <w:b/>
          <w:noProof/>
          <w:szCs w:val="21"/>
        </w:rPr>
        <w:pict>
          <v:line id="_x0000_s1170" style="position:absolute;left:0;text-align:left;z-index:251648000" from="96.35pt,106.05pt" to="203.1pt,106.05pt" o:regroupid="1">
            <v:stroke dashstyle="dash"/>
          </v:line>
        </w:pict>
      </w:r>
      <w:r>
        <w:rPr>
          <w:rFonts w:ascii="宋体" w:hAnsi="宋体"/>
          <w:b/>
          <w:noProof/>
          <w:szCs w:val="21"/>
        </w:rPr>
        <w:pict>
          <v:shape id="_x0000_s1166" type="#_x0000_t202" style="position:absolute;left:0;text-align:left;margin-left:321.15pt;margin-top:151.7pt;width:22.45pt;height:23.4pt;z-index:251643904" o:regroupid="1" stroked="f">
            <v:textbox style="mso-next-textbox:#_x0000_s1166">
              <w:txbxContent>
                <w:p w:rsidR="0057602E" w:rsidRDefault="0057602E">
                  <w:pPr>
                    <w:rPr>
                      <w:rFonts w:ascii="宋体" w:hAnsi="宋体" w:hint="eastAsia"/>
                      <w:b/>
                      <w:sz w:val="18"/>
                      <w:szCs w:val="18"/>
                    </w:rPr>
                  </w:pPr>
                  <w:proofErr w:type="gramStart"/>
                  <w:r>
                    <w:rPr>
                      <w:rFonts w:ascii="宋体" w:hAnsi="宋体" w:hint="eastAsia"/>
                      <w:b/>
                      <w:sz w:val="18"/>
                      <w:szCs w:val="18"/>
                    </w:rPr>
                    <w:t>否</w:t>
                  </w:r>
                  <w:proofErr w:type="gramEnd"/>
                </w:p>
                <w:p w:rsidR="0057602E" w:rsidRDefault="0057602E">
                  <w:pPr>
                    <w:rPr>
                      <w:rFonts w:hint="eastAsia"/>
                    </w:rPr>
                  </w:pPr>
                </w:p>
              </w:txbxContent>
            </v:textbox>
          </v:shape>
        </w:pict>
      </w:r>
      <w:r>
        <w:rPr>
          <w:rFonts w:ascii="宋体" w:hAnsi="宋体"/>
          <w:b/>
          <w:noProof/>
          <w:szCs w:val="21"/>
        </w:rPr>
        <w:pict>
          <v:line id="_x0000_s1160" style="position:absolute;left:0;text-align:left;flip:x;z-index:251637760" from="213pt,184.7pt" to="213.05pt,200.5pt" o:regroupid="1">
            <v:stroke endarrow="block"/>
          </v:line>
        </w:pict>
      </w:r>
      <w:r>
        <w:rPr>
          <w:rFonts w:ascii="宋体" w:hAnsi="宋体"/>
          <w:b/>
          <w:noProof/>
          <w:szCs w:val="21"/>
        </w:rPr>
        <w:pict>
          <v:shape id="_x0000_s1156" type="#_x0000_t202" style="position:absolute;left:0;text-align:left;margin-left:427.3pt;margin-top:168.6pt;width:40.7pt;height:96.35pt;z-index:251633664" o:regroupid="1" strokecolor="white">
            <v:textbox style="layout-flow:vertical-ideographic;mso-next-textbox:#_x0000_s1156">
              <w:txbxContent>
                <w:p w:rsidR="0057602E" w:rsidRDefault="0057602E">
                  <w:pPr>
                    <w:jc w:val="center"/>
                    <w:rPr>
                      <w:rFonts w:eastAsia="仿宋_GB2312" w:hint="eastAsia"/>
                      <w:b/>
                      <w:bCs/>
                      <w:sz w:val="24"/>
                    </w:rPr>
                  </w:pPr>
                  <w:r>
                    <w:rPr>
                      <w:rFonts w:hint="eastAsia"/>
                      <w:b/>
                      <w:bCs/>
                      <w:sz w:val="24"/>
                    </w:rPr>
                    <w:t>许可审查阶段</w:t>
                  </w:r>
                </w:p>
              </w:txbxContent>
            </v:textbox>
          </v:shape>
        </w:pict>
      </w:r>
      <w:r>
        <w:rPr>
          <w:rFonts w:ascii="宋体" w:hAnsi="宋体"/>
          <w:b/>
          <w:noProof/>
          <w:szCs w:val="21"/>
        </w:rPr>
        <w:pict>
          <v:line id="_x0000_s1154" style="position:absolute;left:0;text-align:left;z-index:251631616" from="225.6pt,150.45pt" to="444.75pt,150.45pt" o:regroupid="1">
            <v:stroke dashstyle="1 1"/>
          </v:line>
        </w:pict>
      </w:r>
      <w:r>
        <w:rPr>
          <w:rFonts w:ascii="宋体" w:hAnsi="宋体"/>
          <w:b/>
          <w:noProof/>
          <w:szCs w:val="21"/>
        </w:rPr>
        <w:pict>
          <v:shape id="_x0000_s1152" type="#_x0000_t202" style="position:absolute;left:0;text-align:left;margin-left:120.05pt;margin-top:236.75pt;width:22.5pt;height:23.4pt;z-index:251629568" o:regroupid="1" stroked="f">
            <v:textbox style="mso-next-textbox:#_x0000_s1152">
              <w:txbxContent>
                <w:p w:rsidR="0057602E" w:rsidRDefault="0057602E">
                  <w:pPr>
                    <w:rPr>
                      <w:rFonts w:ascii="宋体" w:hAnsi="宋体" w:hint="eastAsia"/>
                      <w:b/>
                      <w:sz w:val="18"/>
                      <w:szCs w:val="18"/>
                    </w:rPr>
                  </w:pPr>
                  <w:proofErr w:type="gramStart"/>
                  <w:r>
                    <w:rPr>
                      <w:rFonts w:ascii="宋体" w:hAnsi="宋体" w:hint="eastAsia"/>
                      <w:b/>
                      <w:sz w:val="18"/>
                      <w:szCs w:val="18"/>
                    </w:rPr>
                    <w:t>否</w:t>
                  </w:r>
                  <w:proofErr w:type="gramEnd"/>
                </w:p>
                <w:p w:rsidR="0057602E" w:rsidRDefault="0057602E">
                  <w:pPr>
                    <w:rPr>
                      <w:rFonts w:hint="eastAsia"/>
                    </w:rPr>
                  </w:pPr>
                </w:p>
              </w:txbxContent>
            </v:textbox>
          </v:shape>
        </w:pict>
      </w:r>
    </w:p>
    <w:p w:rsidR="0057602E" w:rsidRDefault="0057602E">
      <w:pPr>
        <w:widowControl/>
        <w:jc w:val="center"/>
        <w:rPr>
          <w:rFonts w:ascii="宋体" w:hAnsi="宋体" w:hint="eastAsia"/>
          <w:b/>
          <w:vanish/>
          <w:kern w:val="0"/>
          <w:szCs w:val="21"/>
        </w:rPr>
        <w:sectPr w:rsidR="0057602E">
          <w:type w:val="oddPage"/>
          <w:pgSz w:w="11907" w:h="16840" w:code="9"/>
          <w:pgMar w:top="1361" w:right="1247" w:bottom="1134" w:left="1247" w:header="737" w:footer="907" w:gutter="0"/>
          <w:cols w:space="425"/>
          <w:docGrid w:type="lines" w:linePitch="312"/>
        </w:sectPr>
      </w:pPr>
    </w:p>
    <w:p w:rsidR="0057602E" w:rsidRDefault="0057602E">
      <w:pPr>
        <w:widowControl/>
        <w:rPr>
          <w:rFonts w:ascii="宋体" w:hAnsi="宋体" w:hint="eastAsia"/>
          <w:b/>
          <w:vanish/>
          <w:kern w:val="0"/>
          <w:szCs w:val="21"/>
        </w:rPr>
      </w:pPr>
    </w:p>
    <w:p w:rsidR="0057602E" w:rsidRDefault="0057602E">
      <w:pPr>
        <w:jc w:val="center"/>
        <w:rPr>
          <w:rFonts w:ascii="宋体" w:hAnsi="宋体" w:hint="eastAsia"/>
          <w:b/>
          <w:szCs w:val="21"/>
        </w:rPr>
      </w:pPr>
      <w:r>
        <w:rPr>
          <w:rFonts w:ascii="宋体" w:hAnsi="宋体" w:hint="eastAsia"/>
          <w:b/>
          <w:szCs w:val="21"/>
        </w:rPr>
        <w:t>附  录  B</w:t>
      </w:r>
    </w:p>
    <w:p w:rsidR="0057602E" w:rsidRDefault="0057602E">
      <w:pPr>
        <w:jc w:val="center"/>
        <w:rPr>
          <w:rFonts w:ascii="宋体" w:hAnsi="宋体" w:hint="eastAsia"/>
          <w:b/>
          <w:szCs w:val="21"/>
        </w:rPr>
      </w:pPr>
      <w:r>
        <w:rPr>
          <w:rFonts w:ascii="宋体" w:hAnsi="宋体" w:hint="eastAsia"/>
          <w:b/>
          <w:szCs w:val="21"/>
        </w:rPr>
        <w:t>(规范性附录)</w:t>
      </w:r>
    </w:p>
    <w:p w:rsidR="0057602E" w:rsidRDefault="0057602E">
      <w:pPr>
        <w:jc w:val="center"/>
        <w:rPr>
          <w:rFonts w:ascii="宋体" w:hAnsi="宋体" w:hint="eastAsia"/>
          <w:b/>
          <w:bCs/>
          <w:szCs w:val="21"/>
        </w:rPr>
      </w:pPr>
      <w:r>
        <w:rPr>
          <w:rFonts w:ascii="宋体" w:hAnsi="宋体" w:hint="eastAsia"/>
          <w:b/>
          <w:bCs/>
          <w:szCs w:val="21"/>
        </w:rPr>
        <w:t>安全评价业务分类</w:t>
      </w:r>
    </w:p>
    <w:p w:rsidR="0057602E" w:rsidRDefault="0057602E">
      <w:pPr>
        <w:spacing w:line="400" w:lineRule="exact"/>
        <w:ind w:firstLineChars="200" w:firstLine="422"/>
        <w:rPr>
          <w:rFonts w:ascii="宋体" w:hAnsi="宋体" w:hint="eastAsia"/>
          <w:b/>
          <w:bCs/>
          <w:szCs w:val="21"/>
        </w:rPr>
      </w:pPr>
      <w:r>
        <w:rPr>
          <w:rFonts w:ascii="宋体" w:hAnsi="宋体" w:hint="eastAsia"/>
          <w:b/>
          <w:bCs/>
          <w:szCs w:val="21"/>
        </w:rPr>
        <w:t xml:space="preserve">B．1一类 </w:t>
      </w:r>
    </w:p>
    <w:p w:rsidR="0057602E" w:rsidRDefault="0057602E">
      <w:pPr>
        <w:spacing w:line="400" w:lineRule="exact"/>
        <w:ind w:firstLineChars="200" w:firstLine="420"/>
        <w:rPr>
          <w:rFonts w:ascii="宋体" w:hAnsi="宋体" w:hint="eastAsia"/>
          <w:szCs w:val="21"/>
        </w:rPr>
      </w:pPr>
      <w:r>
        <w:rPr>
          <w:rFonts w:ascii="宋体" w:hAnsi="宋体" w:hint="eastAsia"/>
          <w:szCs w:val="21"/>
        </w:rPr>
        <w:t>B．</w:t>
      </w:r>
      <w:smartTag w:uri="urn:schemas-microsoft-com:office:smarttags" w:element="chmetcnv">
        <w:smartTagPr>
          <w:attr w:name="UnitName" w:val="a"/>
          <w:attr w:name="SourceValue" w:val="1.1"/>
          <w:attr w:name="HasSpace" w:val="True"/>
          <w:attr w:name="Negative" w:val="False"/>
          <w:attr w:name="NumberType" w:val="1"/>
          <w:attr w:name="TCSC" w:val="0"/>
        </w:smartTagPr>
        <w:r>
          <w:rPr>
            <w:rFonts w:ascii="宋体" w:hAnsi="宋体" w:hint="eastAsia"/>
            <w:szCs w:val="21"/>
          </w:rPr>
          <w:t>1.1 a</w:t>
        </w:r>
      </w:smartTag>
      <w:r>
        <w:rPr>
          <w:rFonts w:ascii="宋体" w:hAnsi="宋体" w:hint="eastAsia"/>
          <w:szCs w:val="21"/>
        </w:rPr>
        <w:t>)煤炭开采；</w:t>
      </w:r>
    </w:p>
    <w:p w:rsidR="0057602E" w:rsidRDefault="0057602E">
      <w:pPr>
        <w:tabs>
          <w:tab w:val="left" w:pos="1260"/>
        </w:tabs>
        <w:spacing w:line="400" w:lineRule="exact"/>
        <w:ind w:firstLineChars="600" w:firstLine="1260"/>
        <w:rPr>
          <w:rFonts w:ascii="宋体" w:hAnsi="宋体" w:hint="eastAsia"/>
          <w:szCs w:val="21"/>
        </w:rPr>
      </w:pPr>
      <w:r>
        <w:rPr>
          <w:rFonts w:ascii="宋体" w:hAnsi="宋体"/>
          <w:szCs w:val="21"/>
        </w:rPr>
        <w:t>b</w:t>
      </w:r>
      <w:r>
        <w:rPr>
          <w:rFonts w:ascii="宋体" w:hAnsi="宋体" w:hint="eastAsia"/>
          <w:szCs w:val="21"/>
        </w:rPr>
        <w:t>)煤炭洗选业。</w:t>
      </w:r>
    </w:p>
    <w:p w:rsidR="0057602E" w:rsidRDefault="0057602E">
      <w:pPr>
        <w:spacing w:line="400" w:lineRule="exact"/>
        <w:ind w:firstLineChars="200" w:firstLine="420"/>
        <w:rPr>
          <w:rFonts w:ascii="宋体" w:hAnsi="宋体" w:hint="eastAsia"/>
          <w:szCs w:val="21"/>
        </w:rPr>
      </w:pPr>
      <w:r>
        <w:rPr>
          <w:rFonts w:ascii="宋体" w:hAnsi="宋体" w:hint="eastAsia"/>
          <w:szCs w:val="21"/>
        </w:rPr>
        <w:t>B．</w:t>
      </w:r>
      <w:smartTag w:uri="urn:schemas-microsoft-com:office:smarttags" w:element="chmetcnv">
        <w:smartTagPr>
          <w:attr w:name="UnitName" w:val="a"/>
          <w:attr w:name="SourceValue" w:val="1.2"/>
          <w:attr w:name="HasSpace" w:val="True"/>
          <w:attr w:name="Negative" w:val="False"/>
          <w:attr w:name="NumberType" w:val="1"/>
          <w:attr w:name="TCSC" w:val="0"/>
        </w:smartTagPr>
        <w:r>
          <w:rPr>
            <w:rFonts w:ascii="宋体" w:hAnsi="宋体" w:hint="eastAsia"/>
            <w:szCs w:val="21"/>
          </w:rPr>
          <w:t>1.2 a</w:t>
        </w:r>
      </w:smartTag>
      <w:r>
        <w:rPr>
          <w:rFonts w:ascii="宋体" w:hAnsi="宋体" w:hint="eastAsia"/>
          <w:szCs w:val="21"/>
        </w:rPr>
        <w:t>)金属采选业；</w:t>
      </w:r>
    </w:p>
    <w:p w:rsidR="0057602E" w:rsidRDefault="0057602E">
      <w:pPr>
        <w:spacing w:line="400" w:lineRule="exact"/>
        <w:ind w:firstLineChars="600" w:firstLine="1260"/>
        <w:rPr>
          <w:rFonts w:ascii="宋体" w:hAnsi="宋体" w:hint="eastAsia"/>
          <w:szCs w:val="21"/>
        </w:rPr>
      </w:pPr>
      <w:r>
        <w:rPr>
          <w:rFonts w:ascii="宋体" w:hAnsi="宋体"/>
          <w:szCs w:val="21"/>
        </w:rPr>
        <w:t>b</w:t>
      </w:r>
      <w:r>
        <w:rPr>
          <w:rFonts w:ascii="宋体" w:hAnsi="宋体" w:hint="eastAsia"/>
          <w:szCs w:val="21"/>
        </w:rPr>
        <w:t>)非金属矿采选业；</w:t>
      </w:r>
    </w:p>
    <w:p w:rsidR="0057602E" w:rsidRDefault="0057602E">
      <w:pPr>
        <w:spacing w:line="400" w:lineRule="exact"/>
        <w:ind w:firstLineChars="600" w:firstLine="1260"/>
        <w:rPr>
          <w:rFonts w:ascii="宋体" w:hAnsi="宋体" w:hint="eastAsia"/>
          <w:szCs w:val="21"/>
        </w:rPr>
      </w:pPr>
      <w:r>
        <w:rPr>
          <w:rFonts w:ascii="宋体" w:hAnsi="宋体"/>
          <w:szCs w:val="21"/>
        </w:rPr>
        <w:t>c</w:t>
      </w:r>
      <w:r>
        <w:rPr>
          <w:rFonts w:ascii="宋体" w:hAnsi="宋体" w:hint="eastAsia"/>
          <w:szCs w:val="21"/>
        </w:rPr>
        <w:t>)其他矿采选业；</w:t>
      </w:r>
    </w:p>
    <w:p w:rsidR="0057602E" w:rsidRDefault="0057602E">
      <w:pPr>
        <w:spacing w:line="400" w:lineRule="exact"/>
        <w:ind w:firstLineChars="600" w:firstLine="1260"/>
        <w:rPr>
          <w:rFonts w:ascii="宋体" w:hAnsi="宋体" w:hint="eastAsia"/>
          <w:szCs w:val="21"/>
        </w:rPr>
      </w:pPr>
      <w:r>
        <w:rPr>
          <w:rFonts w:ascii="宋体" w:hAnsi="宋体"/>
          <w:szCs w:val="21"/>
        </w:rPr>
        <w:t>d</w:t>
      </w:r>
      <w:r>
        <w:rPr>
          <w:rFonts w:ascii="宋体" w:hAnsi="宋体" w:hint="eastAsia"/>
          <w:szCs w:val="21"/>
        </w:rPr>
        <w:t>)尾矿库</w:t>
      </w:r>
    </w:p>
    <w:p w:rsidR="0057602E" w:rsidRDefault="0057602E">
      <w:pPr>
        <w:spacing w:line="400" w:lineRule="exact"/>
        <w:ind w:firstLineChars="200" w:firstLine="420"/>
        <w:rPr>
          <w:rFonts w:ascii="宋体" w:hAnsi="宋体" w:hint="eastAsia"/>
          <w:szCs w:val="21"/>
        </w:rPr>
      </w:pPr>
      <w:r>
        <w:rPr>
          <w:rFonts w:ascii="宋体" w:hAnsi="宋体" w:hint="eastAsia"/>
          <w:szCs w:val="21"/>
        </w:rPr>
        <w:t>B．</w:t>
      </w:r>
      <w:smartTag w:uri="urn:schemas-microsoft-com:office:smarttags" w:element="chmetcnv">
        <w:smartTagPr>
          <w:attr w:name="UnitName" w:val="a"/>
          <w:attr w:name="SourceValue" w:val="1.3"/>
          <w:attr w:name="HasSpace" w:val="True"/>
          <w:attr w:name="Negative" w:val="False"/>
          <w:attr w:name="NumberType" w:val="1"/>
          <w:attr w:name="TCSC" w:val="0"/>
        </w:smartTagPr>
        <w:r>
          <w:rPr>
            <w:rFonts w:ascii="宋体" w:hAnsi="宋体" w:hint="eastAsia"/>
            <w:szCs w:val="21"/>
          </w:rPr>
          <w:t>1.3 a</w:t>
        </w:r>
      </w:smartTag>
      <w:r>
        <w:rPr>
          <w:rFonts w:ascii="宋体" w:hAnsi="宋体" w:hint="eastAsia"/>
          <w:szCs w:val="21"/>
        </w:rPr>
        <w:t>)陆上石油开采业；</w:t>
      </w:r>
    </w:p>
    <w:p w:rsidR="0057602E" w:rsidRDefault="0057602E">
      <w:pPr>
        <w:spacing w:line="400" w:lineRule="exact"/>
        <w:ind w:firstLineChars="600" w:firstLine="1260"/>
        <w:rPr>
          <w:rFonts w:ascii="宋体" w:hAnsi="宋体" w:hint="eastAsia"/>
          <w:szCs w:val="21"/>
        </w:rPr>
      </w:pPr>
      <w:r>
        <w:rPr>
          <w:rFonts w:ascii="宋体" w:hAnsi="宋体"/>
          <w:szCs w:val="21"/>
        </w:rPr>
        <w:t>b</w:t>
      </w:r>
      <w:r>
        <w:rPr>
          <w:rFonts w:ascii="宋体" w:hAnsi="宋体" w:hint="eastAsia"/>
          <w:szCs w:val="21"/>
        </w:rPr>
        <w:t>)天然气开采业；</w:t>
      </w:r>
    </w:p>
    <w:p w:rsidR="0057602E" w:rsidRDefault="0057602E">
      <w:pPr>
        <w:spacing w:line="400" w:lineRule="exact"/>
        <w:ind w:firstLineChars="600" w:firstLine="1260"/>
        <w:rPr>
          <w:rFonts w:ascii="宋体" w:hAnsi="宋体" w:hint="eastAsia"/>
          <w:szCs w:val="21"/>
        </w:rPr>
      </w:pPr>
      <w:r>
        <w:rPr>
          <w:rFonts w:ascii="宋体" w:hAnsi="宋体"/>
          <w:szCs w:val="21"/>
        </w:rPr>
        <w:t>c</w:t>
      </w:r>
      <w:r>
        <w:rPr>
          <w:rFonts w:ascii="宋体" w:hAnsi="宋体" w:hint="eastAsia"/>
          <w:szCs w:val="21"/>
        </w:rPr>
        <w:t>)管道运输业。</w:t>
      </w:r>
    </w:p>
    <w:p w:rsidR="0057602E" w:rsidRDefault="0057602E">
      <w:pPr>
        <w:spacing w:line="400" w:lineRule="exact"/>
        <w:ind w:leftChars="200" w:left="735" w:hangingChars="150" w:hanging="315"/>
        <w:rPr>
          <w:rFonts w:ascii="宋体" w:hAnsi="宋体" w:hint="eastAsia"/>
          <w:szCs w:val="21"/>
        </w:rPr>
      </w:pPr>
      <w:r>
        <w:rPr>
          <w:rFonts w:ascii="宋体" w:hAnsi="宋体" w:hint="eastAsia"/>
          <w:szCs w:val="21"/>
        </w:rPr>
        <w:t>B．</w:t>
      </w:r>
      <w:smartTag w:uri="urn:schemas-microsoft-com:office:smarttags" w:element="chmetcnv">
        <w:smartTagPr>
          <w:attr w:name="UnitName" w:val="a"/>
          <w:attr w:name="SourceValue" w:val="1.4"/>
          <w:attr w:name="HasSpace" w:val="True"/>
          <w:attr w:name="Negative" w:val="False"/>
          <w:attr w:name="NumberType" w:val="1"/>
          <w:attr w:name="TCSC" w:val="0"/>
        </w:smartTagPr>
        <w:r>
          <w:rPr>
            <w:rFonts w:ascii="宋体" w:hAnsi="宋体" w:hint="eastAsia"/>
            <w:szCs w:val="21"/>
          </w:rPr>
          <w:t>1.4 a</w:t>
        </w:r>
      </w:smartTag>
      <w:r>
        <w:rPr>
          <w:rFonts w:ascii="宋体" w:hAnsi="宋体" w:hint="eastAsia"/>
          <w:szCs w:val="21"/>
        </w:rPr>
        <w:t>)石油加工业；</w:t>
      </w:r>
    </w:p>
    <w:p w:rsidR="0057602E" w:rsidRDefault="0057602E">
      <w:pPr>
        <w:spacing w:line="400" w:lineRule="exact"/>
        <w:ind w:leftChars="350" w:left="735" w:firstLineChars="300" w:firstLine="630"/>
        <w:rPr>
          <w:rFonts w:ascii="宋体" w:hAnsi="宋体" w:hint="eastAsia"/>
          <w:szCs w:val="21"/>
        </w:rPr>
      </w:pPr>
      <w:r>
        <w:rPr>
          <w:rFonts w:ascii="宋体" w:hAnsi="宋体"/>
          <w:szCs w:val="21"/>
        </w:rPr>
        <w:t>b</w:t>
      </w:r>
      <w:r>
        <w:rPr>
          <w:rFonts w:ascii="宋体" w:hAnsi="宋体" w:hint="eastAsia"/>
          <w:szCs w:val="21"/>
        </w:rPr>
        <w:t>)化学原料及化学品制造业；</w:t>
      </w:r>
    </w:p>
    <w:p w:rsidR="0057602E" w:rsidRDefault="0057602E">
      <w:pPr>
        <w:spacing w:line="400" w:lineRule="exact"/>
        <w:ind w:leftChars="350" w:left="735" w:firstLineChars="300" w:firstLine="630"/>
        <w:rPr>
          <w:rFonts w:ascii="宋体" w:hAnsi="宋体" w:hint="eastAsia"/>
          <w:szCs w:val="21"/>
        </w:rPr>
      </w:pPr>
      <w:r>
        <w:rPr>
          <w:rFonts w:ascii="宋体" w:hAnsi="宋体"/>
          <w:szCs w:val="21"/>
        </w:rPr>
        <w:t>c</w:t>
      </w:r>
      <w:r>
        <w:rPr>
          <w:rFonts w:ascii="宋体" w:hAnsi="宋体" w:hint="eastAsia"/>
          <w:szCs w:val="21"/>
        </w:rPr>
        <w:t>)医药制造业；</w:t>
      </w:r>
    </w:p>
    <w:p w:rsidR="0057602E" w:rsidRDefault="0057602E">
      <w:pPr>
        <w:spacing w:line="400" w:lineRule="exact"/>
        <w:ind w:leftChars="350" w:left="735" w:firstLineChars="300" w:firstLine="630"/>
        <w:rPr>
          <w:rFonts w:ascii="宋体" w:hAnsi="宋体" w:hint="eastAsia"/>
          <w:szCs w:val="21"/>
        </w:rPr>
      </w:pPr>
      <w:r>
        <w:rPr>
          <w:rFonts w:ascii="宋体" w:hAnsi="宋体"/>
          <w:szCs w:val="21"/>
        </w:rPr>
        <w:t>d</w:t>
      </w:r>
      <w:r>
        <w:rPr>
          <w:rFonts w:ascii="宋体" w:hAnsi="宋体" w:hint="eastAsia"/>
          <w:szCs w:val="21"/>
        </w:rPr>
        <w:t>)燃气生产和供应业；</w:t>
      </w:r>
    </w:p>
    <w:p w:rsidR="0057602E" w:rsidRDefault="0057602E">
      <w:pPr>
        <w:spacing w:line="400" w:lineRule="exact"/>
        <w:ind w:leftChars="350" w:left="735" w:firstLineChars="300" w:firstLine="630"/>
        <w:rPr>
          <w:rFonts w:ascii="宋体" w:hAnsi="宋体" w:hint="eastAsia"/>
          <w:szCs w:val="21"/>
        </w:rPr>
      </w:pPr>
      <w:r>
        <w:rPr>
          <w:rFonts w:ascii="宋体" w:hAnsi="宋体"/>
          <w:szCs w:val="21"/>
        </w:rPr>
        <w:t>e</w:t>
      </w:r>
      <w:r>
        <w:rPr>
          <w:rFonts w:ascii="宋体" w:hAnsi="宋体" w:hint="eastAsia"/>
          <w:szCs w:val="21"/>
        </w:rPr>
        <w:t>)炼焦业。</w:t>
      </w:r>
    </w:p>
    <w:p w:rsidR="0057602E" w:rsidRDefault="0057602E">
      <w:pPr>
        <w:spacing w:line="400" w:lineRule="exact"/>
        <w:ind w:firstLineChars="200" w:firstLine="420"/>
        <w:rPr>
          <w:rFonts w:ascii="宋体" w:hAnsi="宋体" w:hint="eastAsia"/>
          <w:szCs w:val="21"/>
        </w:rPr>
      </w:pPr>
      <w:r>
        <w:rPr>
          <w:rFonts w:ascii="宋体" w:hAnsi="宋体" w:hint="eastAsia"/>
          <w:szCs w:val="21"/>
        </w:rPr>
        <w:t>B．</w:t>
      </w:r>
      <w:smartTag w:uri="urn:schemas-microsoft-com:office:smarttags" w:element="chmetcnv">
        <w:smartTagPr>
          <w:attr w:name="UnitName" w:val="a"/>
          <w:attr w:name="SourceValue" w:val="1.5"/>
          <w:attr w:name="HasSpace" w:val="True"/>
          <w:attr w:name="Negative" w:val="False"/>
          <w:attr w:name="NumberType" w:val="1"/>
          <w:attr w:name="TCSC" w:val="0"/>
        </w:smartTagPr>
        <w:r>
          <w:rPr>
            <w:rFonts w:ascii="宋体" w:hAnsi="宋体" w:hint="eastAsia"/>
            <w:szCs w:val="21"/>
          </w:rPr>
          <w:t>1.5 a</w:t>
        </w:r>
      </w:smartTag>
      <w:r>
        <w:rPr>
          <w:rFonts w:ascii="宋体" w:hAnsi="宋体" w:hint="eastAsia"/>
          <w:szCs w:val="21"/>
        </w:rPr>
        <w:t>)烟花爆竹制造业；</w:t>
      </w:r>
    </w:p>
    <w:p w:rsidR="0057602E" w:rsidRDefault="0057602E">
      <w:pPr>
        <w:spacing w:line="400" w:lineRule="exact"/>
        <w:ind w:firstLineChars="600" w:firstLine="1260"/>
        <w:rPr>
          <w:rFonts w:ascii="宋体" w:hAnsi="宋体" w:hint="eastAsia"/>
          <w:szCs w:val="21"/>
        </w:rPr>
      </w:pPr>
      <w:r>
        <w:rPr>
          <w:rFonts w:ascii="宋体" w:hAnsi="宋体"/>
          <w:szCs w:val="21"/>
        </w:rPr>
        <w:t>b</w:t>
      </w:r>
      <w:r>
        <w:rPr>
          <w:rFonts w:ascii="宋体" w:hAnsi="宋体" w:hint="eastAsia"/>
          <w:szCs w:val="21"/>
        </w:rPr>
        <w:t>) 民用爆破器材制造业；</w:t>
      </w:r>
    </w:p>
    <w:p w:rsidR="0057602E" w:rsidRDefault="0057602E">
      <w:pPr>
        <w:spacing w:line="400" w:lineRule="exact"/>
        <w:ind w:firstLineChars="600" w:firstLine="1260"/>
        <w:rPr>
          <w:rFonts w:ascii="宋体" w:hAnsi="宋体" w:hint="eastAsia"/>
          <w:szCs w:val="21"/>
        </w:rPr>
      </w:pPr>
      <w:r>
        <w:rPr>
          <w:rFonts w:ascii="宋体" w:hAnsi="宋体"/>
          <w:szCs w:val="21"/>
        </w:rPr>
        <w:t>c</w:t>
      </w:r>
      <w:r>
        <w:rPr>
          <w:rFonts w:ascii="宋体" w:hAnsi="宋体" w:hint="eastAsia"/>
          <w:szCs w:val="21"/>
        </w:rPr>
        <w:t>) 武器弹药制造业。</w:t>
      </w:r>
    </w:p>
    <w:p w:rsidR="0057602E" w:rsidRDefault="0057602E">
      <w:pPr>
        <w:spacing w:line="400" w:lineRule="exact"/>
        <w:ind w:firstLineChars="200" w:firstLine="420"/>
        <w:rPr>
          <w:rFonts w:ascii="宋体" w:hAnsi="宋体" w:hint="eastAsia"/>
          <w:szCs w:val="21"/>
        </w:rPr>
      </w:pPr>
      <w:r>
        <w:rPr>
          <w:rFonts w:ascii="宋体" w:hAnsi="宋体" w:hint="eastAsia"/>
          <w:szCs w:val="21"/>
        </w:rPr>
        <w:t>B．</w:t>
      </w:r>
      <w:smartTag w:uri="urn:schemas-microsoft-com:office:smarttags" w:element="chmetcnv">
        <w:smartTagPr>
          <w:attr w:name="UnitName" w:val="a"/>
          <w:attr w:name="SourceValue" w:val="1.6"/>
          <w:attr w:name="HasSpace" w:val="True"/>
          <w:attr w:name="Negative" w:val="False"/>
          <w:attr w:name="NumberType" w:val="1"/>
          <w:attr w:name="TCSC" w:val="0"/>
        </w:smartTagPr>
        <w:r>
          <w:rPr>
            <w:rFonts w:ascii="宋体" w:hAnsi="宋体" w:hint="eastAsia"/>
            <w:szCs w:val="21"/>
          </w:rPr>
          <w:t>1.</w:t>
        </w:r>
        <w:r>
          <w:rPr>
            <w:rFonts w:ascii="宋体" w:hAnsi="宋体"/>
            <w:szCs w:val="21"/>
          </w:rPr>
          <w:t>6</w:t>
        </w:r>
        <w:r>
          <w:rPr>
            <w:rFonts w:ascii="宋体" w:hAnsi="宋体" w:hint="eastAsia"/>
            <w:szCs w:val="21"/>
          </w:rPr>
          <w:t xml:space="preserve"> a</w:t>
        </w:r>
      </w:smartTag>
      <w:r>
        <w:rPr>
          <w:rFonts w:ascii="宋体" w:hAnsi="宋体" w:hint="eastAsia"/>
          <w:szCs w:val="21"/>
        </w:rPr>
        <w:t>)房屋和土木工程建筑业；</w:t>
      </w:r>
    </w:p>
    <w:p w:rsidR="0057602E" w:rsidRDefault="0057602E">
      <w:pPr>
        <w:spacing w:line="400" w:lineRule="exact"/>
        <w:ind w:firstLineChars="600" w:firstLine="1260"/>
        <w:rPr>
          <w:rFonts w:ascii="宋体" w:hAnsi="宋体" w:hint="eastAsia"/>
          <w:szCs w:val="21"/>
        </w:rPr>
      </w:pPr>
      <w:r>
        <w:rPr>
          <w:rFonts w:ascii="宋体" w:hAnsi="宋体"/>
          <w:szCs w:val="21"/>
        </w:rPr>
        <w:t>b</w:t>
      </w:r>
      <w:r>
        <w:rPr>
          <w:rFonts w:ascii="宋体" w:hAnsi="宋体" w:hint="eastAsia"/>
          <w:szCs w:val="21"/>
        </w:rPr>
        <w:t>)仓储业。</w:t>
      </w:r>
    </w:p>
    <w:p w:rsidR="0057602E" w:rsidRDefault="0057602E">
      <w:pPr>
        <w:spacing w:line="400" w:lineRule="exact"/>
        <w:ind w:firstLineChars="200" w:firstLine="420"/>
        <w:rPr>
          <w:rFonts w:ascii="宋体" w:hAnsi="宋体" w:hint="eastAsia"/>
          <w:szCs w:val="21"/>
        </w:rPr>
      </w:pPr>
      <w:r>
        <w:rPr>
          <w:rFonts w:ascii="宋体" w:hAnsi="宋体" w:hint="eastAsia"/>
          <w:szCs w:val="21"/>
        </w:rPr>
        <w:t>B．</w:t>
      </w:r>
      <w:smartTag w:uri="urn:schemas-microsoft-com:office:smarttags" w:element="chmetcnv">
        <w:smartTagPr>
          <w:attr w:name="UnitName" w:val="a"/>
          <w:attr w:name="SourceValue" w:val="1.7"/>
          <w:attr w:name="HasSpace" w:val="True"/>
          <w:attr w:name="Negative" w:val="False"/>
          <w:attr w:name="NumberType" w:val="1"/>
          <w:attr w:name="TCSC" w:val="0"/>
        </w:smartTagPr>
        <w:r>
          <w:rPr>
            <w:rFonts w:ascii="宋体" w:hAnsi="宋体" w:hint="eastAsia"/>
            <w:szCs w:val="21"/>
          </w:rPr>
          <w:t>1.</w:t>
        </w:r>
        <w:r>
          <w:rPr>
            <w:rFonts w:ascii="宋体" w:hAnsi="宋体"/>
            <w:szCs w:val="21"/>
          </w:rPr>
          <w:t>7</w:t>
        </w:r>
        <w:r>
          <w:rPr>
            <w:rFonts w:ascii="宋体" w:hAnsi="宋体" w:hint="eastAsia"/>
            <w:szCs w:val="21"/>
          </w:rPr>
          <w:t xml:space="preserve"> a</w:t>
        </w:r>
      </w:smartTag>
      <w:r>
        <w:rPr>
          <w:rFonts w:ascii="宋体" w:hAnsi="宋体" w:hint="eastAsia"/>
          <w:szCs w:val="21"/>
        </w:rPr>
        <w:t>)水利工程业；</w:t>
      </w:r>
    </w:p>
    <w:p w:rsidR="0057602E" w:rsidRDefault="0057602E">
      <w:pPr>
        <w:spacing w:line="400" w:lineRule="exact"/>
        <w:ind w:firstLineChars="600" w:firstLine="1260"/>
        <w:rPr>
          <w:rFonts w:ascii="宋体" w:hAnsi="宋体" w:hint="eastAsia"/>
          <w:szCs w:val="21"/>
        </w:rPr>
      </w:pPr>
      <w:r>
        <w:rPr>
          <w:rFonts w:ascii="宋体" w:hAnsi="宋体"/>
          <w:szCs w:val="21"/>
        </w:rPr>
        <w:t>b</w:t>
      </w:r>
      <w:r>
        <w:rPr>
          <w:rFonts w:ascii="宋体" w:hAnsi="宋体" w:hint="eastAsia"/>
          <w:szCs w:val="21"/>
        </w:rPr>
        <w:t>)水力发电业。</w:t>
      </w:r>
    </w:p>
    <w:p w:rsidR="0057602E" w:rsidRDefault="0057602E">
      <w:pPr>
        <w:spacing w:line="400" w:lineRule="exact"/>
        <w:ind w:firstLineChars="200" w:firstLine="420"/>
        <w:rPr>
          <w:rFonts w:ascii="宋体" w:hAnsi="宋体" w:hint="eastAsia"/>
          <w:szCs w:val="21"/>
        </w:rPr>
      </w:pPr>
      <w:r>
        <w:rPr>
          <w:rFonts w:ascii="宋体" w:hAnsi="宋体" w:hint="eastAsia"/>
          <w:szCs w:val="21"/>
        </w:rPr>
        <w:t>B．</w:t>
      </w:r>
      <w:smartTag w:uri="urn:schemas-microsoft-com:office:smarttags" w:element="chmetcnv">
        <w:smartTagPr>
          <w:attr w:name="UnitName" w:val="a"/>
          <w:attr w:name="SourceValue" w:val="1.8"/>
          <w:attr w:name="HasSpace" w:val="True"/>
          <w:attr w:name="Negative" w:val="False"/>
          <w:attr w:name="NumberType" w:val="1"/>
          <w:attr w:name="TCSC" w:val="0"/>
        </w:smartTagPr>
        <w:r>
          <w:rPr>
            <w:rFonts w:ascii="宋体" w:hAnsi="宋体" w:hint="eastAsia"/>
            <w:szCs w:val="21"/>
          </w:rPr>
          <w:t>1.</w:t>
        </w:r>
        <w:r>
          <w:rPr>
            <w:rFonts w:ascii="宋体" w:hAnsi="宋体"/>
            <w:szCs w:val="21"/>
          </w:rPr>
          <w:t>8</w:t>
        </w:r>
        <w:r>
          <w:rPr>
            <w:rFonts w:ascii="宋体" w:hAnsi="宋体" w:hint="eastAsia"/>
            <w:szCs w:val="21"/>
          </w:rPr>
          <w:t xml:space="preserve"> a</w:t>
        </w:r>
      </w:smartTag>
      <w:r>
        <w:rPr>
          <w:rFonts w:ascii="宋体" w:hAnsi="宋体" w:hint="eastAsia"/>
          <w:szCs w:val="21"/>
        </w:rPr>
        <w:t>)火力发电业；</w:t>
      </w:r>
    </w:p>
    <w:p w:rsidR="0057602E" w:rsidRDefault="0057602E">
      <w:pPr>
        <w:spacing w:line="400" w:lineRule="exact"/>
        <w:ind w:firstLineChars="600" w:firstLine="1260"/>
        <w:rPr>
          <w:rFonts w:ascii="宋体" w:hAnsi="宋体" w:hint="eastAsia"/>
          <w:szCs w:val="21"/>
        </w:rPr>
      </w:pPr>
      <w:r>
        <w:rPr>
          <w:rFonts w:ascii="宋体" w:hAnsi="宋体"/>
          <w:szCs w:val="21"/>
        </w:rPr>
        <w:t>b</w:t>
      </w:r>
      <w:r>
        <w:rPr>
          <w:rFonts w:ascii="宋体" w:hAnsi="宋体" w:hint="eastAsia"/>
          <w:szCs w:val="21"/>
        </w:rPr>
        <w:t>)热力生产和供应业。</w:t>
      </w:r>
    </w:p>
    <w:p w:rsidR="0057602E" w:rsidRDefault="0057602E">
      <w:pPr>
        <w:spacing w:line="400" w:lineRule="exact"/>
        <w:ind w:firstLineChars="200" w:firstLine="420"/>
        <w:rPr>
          <w:rFonts w:ascii="宋体" w:hAnsi="宋体" w:hint="eastAsia"/>
          <w:szCs w:val="21"/>
        </w:rPr>
      </w:pPr>
      <w:r>
        <w:rPr>
          <w:rFonts w:ascii="宋体" w:hAnsi="宋体" w:hint="eastAsia"/>
          <w:szCs w:val="21"/>
        </w:rPr>
        <w:t>B．1.</w:t>
      </w:r>
      <w:r>
        <w:rPr>
          <w:rFonts w:ascii="宋体" w:hAnsi="宋体"/>
          <w:szCs w:val="21"/>
        </w:rPr>
        <w:t>9</w:t>
      </w:r>
      <w:r>
        <w:rPr>
          <w:rFonts w:ascii="宋体" w:hAnsi="宋体" w:hint="eastAsia"/>
          <w:szCs w:val="21"/>
        </w:rPr>
        <w:t xml:space="preserve">  核工业设施。</w:t>
      </w:r>
    </w:p>
    <w:p w:rsidR="0057602E" w:rsidRDefault="0057602E">
      <w:pPr>
        <w:spacing w:line="400" w:lineRule="exact"/>
        <w:ind w:firstLineChars="200" w:firstLine="422"/>
        <w:rPr>
          <w:rFonts w:ascii="宋体" w:hAnsi="宋体" w:hint="eastAsia"/>
          <w:b/>
          <w:szCs w:val="21"/>
        </w:rPr>
      </w:pPr>
    </w:p>
    <w:p w:rsidR="0057602E" w:rsidRDefault="0057602E">
      <w:pPr>
        <w:spacing w:line="400" w:lineRule="exact"/>
        <w:ind w:firstLineChars="200" w:firstLine="422"/>
        <w:rPr>
          <w:rFonts w:ascii="宋体" w:hAnsi="宋体" w:hint="eastAsia"/>
          <w:b/>
          <w:bCs/>
          <w:szCs w:val="21"/>
        </w:rPr>
      </w:pPr>
      <w:r>
        <w:rPr>
          <w:rFonts w:ascii="宋体" w:hAnsi="宋体" w:hint="eastAsia"/>
          <w:b/>
          <w:bCs/>
          <w:szCs w:val="21"/>
        </w:rPr>
        <w:t>B．2</w:t>
      </w:r>
      <w:proofErr w:type="gramStart"/>
      <w:r>
        <w:rPr>
          <w:rFonts w:ascii="宋体" w:hAnsi="宋体" w:hint="eastAsia"/>
          <w:b/>
          <w:bCs/>
          <w:szCs w:val="21"/>
        </w:rPr>
        <w:t>二</w:t>
      </w:r>
      <w:proofErr w:type="gramEnd"/>
      <w:r>
        <w:rPr>
          <w:rFonts w:ascii="宋体" w:hAnsi="宋体" w:hint="eastAsia"/>
          <w:b/>
          <w:bCs/>
          <w:szCs w:val="21"/>
        </w:rPr>
        <w:t>类</w:t>
      </w:r>
    </w:p>
    <w:p w:rsidR="0057602E" w:rsidRDefault="0057602E">
      <w:pPr>
        <w:spacing w:line="400" w:lineRule="exact"/>
        <w:ind w:firstLineChars="200" w:firstLine="422"/>
        <w:rPr>
          <w:rFonts w:ascii="宋体" w:hAnsi="宋体" w:hint="eastAsia"/>
          <w:szCs w:val="21"/>
        </w:rPr>
      </w:pPr>
      <w:r>
        <w:rPr>
          <w:rFonts w:ascii="宋体" w:hAnsi="宋体" w:hint="eastAsia"/>
          <w:b/>
          <w:bCs/>
          <w:szCs w:val="21"/>
        </w:rPr>
        <w:t>B．2．</w:t>
      </w:r>
      <w:smartTag w:uri="urn:schemas-microsoft-com:office:smarttags" w:element="chmetcnv">
        <w:smartTagPr>
          <w:attr w:name="UnitName" w:val="a"/>
          <w:attr w:name="SourceValue" w:val="1"/>
          <w:attr w:name="HasSpace" w:val="True"/>
          <w:attr w:name="Negative" w:val="False"/>
          <w:attr w:name="NumberType" w:val="1"/>
          <w:attr w:name="TCSC" w:val="0"/>
        </w:smartTagPr>
        <w:r>
          <w:rPr>
            <w:rFonts w:ascii="宋体" w:hAnsi="宋体" w:hint="eastAsia"/>
            <w:szCs w:val="21"/>
          </w:rPr>
          <w:t>1 a</w:t>
        </w:r>
      </w:smartTag>
      <w:r>
        <w:rPr>
          <w:rFonts w:ascii="宋体" w:hAnsi="宋体" w:hint="eastAsia"/>
          <w:szCs w:val="21"/>
        </w:rPr>
        <w:t>)黑色金属冶炼及压延加工业；</w:t>
      </w:r>
    </w:p>
    <w:p w:rsidR="0057602E" w:rsidRDefault="0057602E">
      <w:pPr>
        <w:spacing w:line="400" w:lineRule="exact"/>
        <w:ind w:firstLineChars="600" w:firstLine="1260"/>
        <w:rPr>
          <w:rFonts w:ascii="宋体" w:hAnsi="宋体" w:hint="eastAsia"/>
          <w:szCs w:val="21"/>
        </w:rPr>
      </w:pPr>
      <w:r>
        <w:rPr>
          <w:rFonts w:ascii="宋体" w:hAnsi="宋体"/>
          <w:szCs w:val="21"/>
        </w:rPr>
        <w:t>b</w:t>
      </w:r>
      <w:r>
        <w:rPr>
          <w:rFonts w:ascii="宋体" w:hAnsi="宋体" w:hint="eastAsia"/>
          <w:szCs w:val="21"/>
        </w:rPr>
        <w:t>)有色金属冶炼及压延加工业。</w:t>
      </w:r>
    </w:p>
    <w:p w:rsidR="0057602E" w:rsidRDefault="0057602E">
      <w:pPr>
        <w:spacing w:line="400" w:lineRule="exact"/>
        <w:ind w:firstLineChars="200" w:firstLine="422"/>
        <w:rPr>
          <w:rFonts w:ascii="宋体" w:hAnsi="宋体" w:hint="eastAsia"/>
          <w:szCs w:val="21"/>
        </w:rPr>
      </w:pPr>
      <w:r>
        <w:rPr>
          <w:rFonts w:ascii="宋体" w:hAnsi="宋体" w:hint="eastAsia"/>
          <w:b/>
          <w:bCs/>
          <w:szCs w:val="21"/>
        </w:rPr>
        <w:t>B．2．</w:t>
      </w:r>
      <w:smartTag w:uri="urn:schemas-microsoft-com:office:smarttags" w:element="chmetcnv">
        <w:smartTagPr>
          <w:attr w:name="UnitName" w:val="a"/>
          <w:attr w:name="SourceValue" w:val="2"/>
          <w:attr w:name="HasSpace" w:val="True"/>
          <w:attr w:name="Negative" w:val="False"/>
          <w:attr w:name="NumberType" w:val="1"/>
          <w:attr w:name="TCSC" w:val="0"/>
        </w:smartTagPr>
        <w:r>
          <w:rPr>
            <w:rFonts w:ascii="宋体" w:hAnsi="宋体" w:hint="eastAsia"/>
            <w:szCs w:val="21"/>
          </w:rPr>
          <w:t>2 a</w:t>
        </w:r>
      </w:smartTag>
      <w:r>
        <w:rPr>
          <w:rFonts w:ascii="宋体" w:hAnsi="宋体" w:hint="eastAsia"/>
          <w:szCs w:val="21"/>
        </w:rPr>
        <w:t>)铁路运输业；</w:t>
      </w:r>
    </w:p>
    <w:p w:rsidR="0057602E" w:rsidRDefault="0057602E">
      <w:pPr>
        <w:spacing w:line="400" w:lineRule="exact"/>
        <w:ind w:firstLineChars="600" w:firstLine="1260"/>
        <w:rPr>
          <w:rFonts w:ascii="宋体" w:hAnsi="宋体" w:hint="eastAsia"/>
          <w:szCs w:val="21"/>
        </w:rPr>
      </w:pPr>
      <w:r>
        <w:rPr>
          <w:rFonts w:ascii="宋体" w:hAnsi="宋体"/>
          <w:szCs w:val="21"/>
        </w:rPr>
        <w:t>b</w:t>
      </w:r>
      <w:r>
        <w:rPr>
          <w:rFonts w:ascii="宋体" w:hAnsi="宋体" w:hint="eastAsia"/>
          <w:szCs w:val="21"/>
        </w:rPr>
        <w:t>)城市轨道交通运输业；</w:t>
      </w:r>
    </w:p>
    <w:p w:rsidR="0057602E" w:rsidRDefault="0057602E">
      <w:pPr>
        <w:spacing w:line="400" w:lineRule="exact"/>
        <w:ind w:firstLineChars="600" w:firstLine="1260"/>
        <w:rPr>
          <w:rFonts w:ascii="宋体" w:hAnsi="宋体" w:hint="eastAsia"/>
          <w:szCs w:val="21"/>
        </w:rPr>
      </w:pPr>
      <w:r>
        <w:rPr>
          <w:rFonts w:ascii="宋体" w:hAnsi="宋体"/>
          <w:szCs w:val="21"/>
        </w:rPr>
        <w:t>c</w:t>
      </w:r>
      <w:r>
        <w:rPr>
          <w:rFonts w:ascii="宋体" w:hAnsi="宋体" w:hint="eastAsia"/>
          <w:szCs w:val="21"/>
        </w:rPr>
        <w:t>)道路运输业；</w:t>
      </w:r>
    </w:p>
    <w:p w:rsidR="0057602E" w:rsidRDefault="0057602E">
      <w:pPr>
        <w:spacing w:line="400" w:lineRule="exact"/>
        <w:ind w:firstLineChars="600" w:firstLine="1260"/>
        <w:rPr>
          <w:rFonts w:ascii="宋体" w:hAnsi="宋体" w:hint="eastAsia"/>
          <w:szCs w:val="21"/>
        </w:rPr>
      </w:pPr>
      <w:r>
        <w:rPr>
          <w:rFonts w:ascii="宋体" w:hAnsi="宋体"/>
          <w:szCs w:val="21"/>
        </w:rPr>
        <w:t>d</w:t>
      </w:r>
      <w:r>
        <w:rPr>
          <w:rFonts w:ascii="宋体" w:hAnsi="宋体" w:hint="eastAsia"/>
          <w:szCs w:val="21"/>
        </w:rPr>
        <w:t>)航空运输业；</w:t>
      </w:r>
    </w:p>
    <w:p w:rsidR="0057602E" w:rsidRDefault="0057602E">
      <w:pPr>
        <w:spacing w:line="400" w:lineRule="exact"/>
        <w:ind w:firstLineChars="600" w:firstLine="1260"/>
        <w:rPr>
          <w:rFonts w:ascii="宋体" w:hAnsi="宋体" w:hint="eastAsia"/>
          <w:szCs w:val="21"/>
        </w:rPr>
      </w:pPr>
      <w:r>
        <w:rPr>
          <w:rFonts w:ascii="宋体" w:hAnsi="宋体"/>
          <w:szCs w:val="21"/>
        </w:rPr>
        <w:lastRenderedPageBreak/>
        <w:t>e</w:t>
      </w:r>
      <w:r>
        <w:rPr>
          <w:rFonts w:ascii="宋体" w:hAnsi="宋体" w:hint="eastAsia"/>
          <w:szCs w:val="21"/>
        </w:rPr>
        <w:t>)水上运输业。</w:t>
      </w:r>
    </w:p>
    <w:p w:rsidR="0057602E" w:rsidRDefault="0057602E">
      <w:pPr>
        <w:spacing w:line="400" w:lineRule="exact"/>
        <w:ind w:firstLineChars="200" w:firstLine="422"/>
        <w:rPr>
          <w:rFonts w:ascii="宋体" w:hAnsi="宋体" w:hint="eastAsia"/>
          <w:szCs w:val="21"/>
        </w:rPr>
      </w:pPr>
      <w:r>
        <w:rPr>
          <w:rFonts w:ascii="宋体" w:hAnsi="宋体" w:hint="eastAsia"/>
          <w:b/>
          <w:bCs/>
          <w:szCs w:val="21"/>
        </w:rPr>
        <w:t>B．2．</w:t>
      </w:r>
      <w:smartTag w:uri="urn:schemas-microsoft-com:office:smarttags" w:element="chmetcnv">
        <w:smartTagPr>
          <w:attr w:name="UnitName" w:val="a"/>
          <w:attr w:name="SourceValue" w:val="3"/>
          <w:attr w:name="HasSpace" w:val="True"/>
          <w:attr w:name="Negative" w:val="False"/>
          <w:attr w:name="NumberType" w:val="1"/>
          <w:attr w:name="TCSC" w:val="0"/>
        </w:smartTagPr>
        <w:r>
          <w:rPr>
            <w:rFonts w:ascii="宋体" w:hAnsi="宋体" w:hint="eastAsia"/>
            <w:szCs w:val="21"/>
          </w:rPr>
          <w:t>3 a</w:t>
        </w:r>
      </w:smartTag>
      <w:r>
        <w:rPr>
          <w:rFonts w:ascii="宋体" w:hAnsi="宋体" w:hint="eastAsia"/>
          <w:szCs w:val="21"/>
        </w:rPr>
        <w:t>)公众聚集场所。</w:t>
      </w:r>
    </w:p>
    <w:p w:rsidR="0057602E" w:rsidRDefault="0057602E">
      <w:pPr>
        <w:spacing w:line="400" w:lineRule="exact"/>
        <w:ind w:firstLineChars="200" w:firstLine="422"/>
        <w:rPr>
          <w:rFonts w:ascii="宋体" w:hAnsi="宋体" w:hint="eastAsia"/>
          <w:szCs w:val="21"/>
        </w:rPr>
      </w:pPr>
      <w:r>
        <w:rPr>
          <w:rFonts w:ascii="宋体" w:hAnsi="宋体" w:hint="eastAsia"/>
          <w:b/>
          <w:bCs/>
          <w:szCs w:val="21"/>
        </w:rPr>
        <w:t>B．2．</w:t>
      </w:r>
      <w:smartTag w:uri="urn:schemas-microsoft-com:office:smarttags" w:element="chmetcnv">
        <w:smartTagPr>
          <w:attr w:name="UnitName" w:val="a"/>
          <w:attr w:name="SourceValue" w:val="4"/>
          <w:attr w:name="HasSpace" w:val="True"/>
          <w:attr w:name="Negative" w:val="False"/>
          <w:attr w:name="NumberType" w:val="1"/>
          <w:attr w:name="TCSC" w:val="0"/>
        </w:smartTagPr>
        <w:r>
          <w:rPr>
            <w:rFonts w:ascii="宋体" w:hAnsi="宋体" w:hint="eastAsia"/>
            <w:szCs w:val="21"/>
          </w:rPr>
          <w:t>4 a</w:t>
        </w:r>
      </w:smartTag>
      <w:r>
        <w:rPr>
          <w:rFonts w:ascii="宋体" w:hAnsi="宋体" w:hint="eastAsia"/>
          <w:szCs w:val="21"/>
        </w:rPr>
        <w:t>)金属制品业；</w:t>
      </w:r>
    </w:p>
    <w:p w:rsidR="0057602E" w:rsidRDefault="0057602E">
      <w:pPr>
        <w:spacing w:line="400" w:lineRule="exact"/>
        <w:ind w:firstLineChars="600" w:firstLine="1260"/>
        <w:rPr>
          <w:rFonts w:ascii="宋体" w:hAnsi="宋体" w:hint="eastAsia"/>
          <w:szCs w:val="21"/>
        </w:rPr>
      </w:pPr>
      <w:r>
        <w:rPr>
          <w:rFonts w:ascii="宋体" w:hAnsi="宋体"/>
          <w:szCs w:val="21"/>
        </w:rPr>
        <w:t>b</w:t>
      </w:r>
      <w:r>
        <w:rPr>
          <w:rFonts w:ascii="宋体" w:hAnsi="宋体" w:hint="eastAsia"/>
          <w:szCs w:val="21"/>
        </w:rPr>
        <w:t>)非金属矿物制品业。</w:t>
      </w:r>
    </w:p>
    <w:p w:rsidR="0057602E" w:rsidRDefault="0057602E">
      <w:pPr>
        <w:spacing w:line="400" w:lineRule="exact"/>
        <w:ind w:firstLineChars="200" w:firstLine="422"/>
        <w:rPr>
          <w:rFonts w:ascii="宋体" w:hAnsi="宋体" w:hint="eastAsia"/>
          <w:szCs w:val="21"/>
        </w:rPr>
      </w:pPr>
      <w:r>
        <w:rPr>
          <w:rFonts w:ascii="宋体" w:hAnsi="宋体" w:hint="eastAsia"/>
          <w:b/>
          <w:bCs/>
          <w:szCs w:val="21"/>
        </w:rPr>
        <w:t>B．2．</w:t>
      </w:r>
      <w:smartTag w:uri="urn:schemas-microsoft-com:office:smarttags" w:element="chmetcnv">
        <w:smartTagPr>
          <w:attr w:name="UnitName" w:val="a"/>
          <w:attr w:name="SourceValue" w:val="5"/>
          <w:attr w:name="HasSpace" w:val="True"/>
          <w:attr w:name="Negative" w:val="False"/>
          <w:attr w:name="NumberType" w:val="1"/>
          <w:attr w:name="TCSC" w:val="0"/>
        </w:smartTagPr>
        <w:r>
          <w:rPr>
            <w:rFonts w:ascii="宋体" w:hAnsi="宋体" w:hint="eastAsia"/>
            <w:szCs w:val="21"/>
          </w:rPr>
          <w:t>5 a</w:t>
        </w:r>
      </w:smartTag>
      <w:r>
        <w:rPr>
          <w:rFonts w:ascii="宋体" w:hAnsi="宋体" w:hint="eastAsia"/>
          <w:szCs w:val="21"/>
        </w:rPr>
        <w:t>)通用设备、专用设备制造业；</w:t>
      </w:r>
    </w:p>
    <w:p w:rsidR="0057602E" w:rsidRDefault="0057602E">
      <w:pPr>
        <w:spacing w:line="400" w:lineRule="exact"/>
        <w:ind w:firstLineChars="600" w:firstLine="1260"/>
        <w:rPr>
          <w:rFonts w:ascii="宋体" w:hAnsi="宋体" w:hint="eastAsia"/>
          <w:szCs w:val="21"/>
        </w:rPr>
      </w:pPr>
      <w:r>
        <w:rPr>
          <w:rFonts w:ascii="宋体" w:hAnsi="宋体"/>
          <w:szCs w:val="21"/>
        </w:rPr>
        <w:t>b</w:t>
      </w:r>
      <w:r>
        <w:rPr>
          <w:rFonts w:ascii="宋体" w:hAnsi="宋体" w:hint="eastAsia"/>
          <w:szCs w:val="21"/>
        </w:rPr>
        <w:t>)交通运输设备制造业；</w:t>
      </w:r>
    </w:p>
    <w:p w:rsidR="0057602E" w:rsidRDefault="0057602E">
      <w:pPr>
        <w:spacing w:line="400" w:lineRule="exact"/>
        <w:ind w:firstLineChars="600" w:firstLine="1260"/>
        <w:rPr>
          <w:rFonts w:ascii="宋体" w:hAnsi="宋体" w:hint="eastAsia"/>
          <w:szCs w:val="21"/>
        </w:rPr>
      </w:pPr>
      <w:r>
        <w:rPr>
          <w:rFonts w:ascii="宋体" w:hAnsi="宋体"/>
          <w:szCs w:val="21"/>
        </w:rPr>
        <w:t>c</w:t>
      </w:r>
      <w:r>
        <w:rPr>
          <w:rFonts w:ascii="宋体" w:hAnsi="宋体" w:hint="eastAsia"/>
          <w:szCs w:val="21"/>
        </w:rPr>
        <w:t>)电气机械及器材制造业；</w:t>
      </w:r>
    </w:p>
    <w:p w:rsidR="0057602E" w:rsidRDefault="0057602E">
      <w:pPr>
        <w:spacing w:line="400" w:lineRule="exact"/>
        <w:ind w:firstLineChars="600" w:firstLine="1260"/>
        <w:rPr>
          <w:rFonts w:ascii="宋体" w:hAnsi="宋体" w:hint="eastAsia"/>
          <w:szCs w:val="21"/>
        </w:rPr>
      </w:pPr>
      <w:r>
        <w:rPr>
          <w:rFonts w:ascii="宋体" w:hAnsi="宋体"/>
          <w:szCs w:val="21"/>
        </w:rPr>
        <w:t>d</w:t>
      </w:r>
      <w:r>
        <w:rPr>
          <w:rFonts w:ascii="宋体" w:hAnsi="宋体" w:hint="eastAsia"/>
          <w:szCs w:val="21"/>
        </w:rPr>
        <w:t>)仪器仪表及文化、办公用机械制造业；</w:t>
      </w:r>
    </w:p>
    <w:p w:rsidR="0057602E" w:rsidRDefault="0057602E">
      <w:pPr>
        <w:spacing w:line="400" w:lineRule="exact"/>
        <w:ind w:firstLineChars="600" w:firstLine="1260"/>
        <w:rPr>
          <w:rFonts w:ascii="宋体" w:hAnsi="宋体" w:hint="eastAsia"/>
          <w:szCs w:val="21"/>
        </w:rPr>
      </w:pPr>
      <w:r>
        <w:rPr>
          <w:rFonts w:ascii="宋体" w:hAnsi="宋体"/>
          <w:szCs w:val="21"/>
        </w:rPr>
        <w:t>e</w:t>
      </w:r>
      <w:r>
        <w:rPr>
          <w:rFonts w:ascii="宋体" w:hAnsi="宋体" w:hint="eastAsia"/>
          <w:szCs w:val="21"/>
        </w:rPr>
        <w:t>)通信设备、计算机及其</w:t>
      </w:r>
      <w:proofErr w:type="gramStart"/>
      <w:r>
        <w:rPr>
          <w:rFonts w:ascii="宋体" w:hAnsi="宋体" w:hint="eastAsia"/>
          <w:szCs w:val="21"/>
        </w:rPr>
        <w:t>他电子</w:t>
      </w:r>
      <w:proofErr w:type="gramEnd"/>
      <w:r>
        <w:rPr>
          <w:rFonts w:ascii="宋体" w:hAnsi="宋体" w:hint="eastAsia"/>
          <w:szCs w:val="21"/>
        </w:rPr>
        <w:t>设备制造业；</w:t>
      </w:r>
    </w:p>
    <w:p w:rsidR="0057602E" w:rsidRDefault="0057602E">
      <w:pPr>
        <w:spacing w:line="400" w:lineRule="exact"/>
        <w:ind w:firstLineChars="600" w:firstLine="1260"/>
        <w:rPr>
          <w:rFonts w:ascii="宋体" w:hAnsi="宋体" w:hint="eastAsia"/>
          <w:szCs w:val="21"/>
        </w:rPr>
      </w:pPr>
      <w:r>
        <w:rPr>
          <w:rFonts w:ascii="宋体" w:hAnsi="宋体"/>
          <w:szCs w:val="21"/>
        </w:rPr>
        <w:t>f</w:t>
      </w:r>
      <w:r>
        <w:rPr>
          <w:rFonts w:ascii="宋体" w:hAnsi="宋体" w:hint="eastAsia"/>
          <w:szCs w:val="21"/>
        </w:rPr>
        <w:t>)邮政服务业；</w:t>
      </w:r>
    </w:p>
    <w:p w:rsidR="0057602E" w:rsidRDefault="0057602E">
      <w:pPr>
        <w:spacing w:line="400" w:lineRule="exact"/>
        <w:ind w:firstLineChars="600" w:firstLine="1260"/>
        <w:rPr>
          <w:rFonts w:ascii="宋体" w:hAnsi="宋体" w:hint="eastAsia"/>
          <w:szCs w:val="21"/>
        </w:rPr>
      </w:pPr>
      <w:r>
        <w:rPr>
          <w:rFonts w:ascii="宋体" w:hAnsi="宋体"/>
          <w:szCs w:val="21"/>
        </w:rPr>
        <w:t>g</w:t>
      </w:r>
      <w:r>
        <w:rPr>
          <w:rFonts w:ascii="宋体" w:hAnsi="宋体" w:hint="eastAsia"/>
          <w:szCs w:val="21"/>
        </w:rPr>
        <w:t>)电信服务业。</w:t>
      </w:r>
    </w:p>
    <w:p w:rsidR="0057602E" w:rsidRDefault="0057602E">
      <w:pPr>
        <w:spacing w:line="400" w:lineRule="exact"/>
        <w:ind w:firstLineChars="200" w:firstLine="422"/>
        <w:rPr>
          <w:rFonts w:ascii="宋体" w:hAnsi="宋体" w:hint="eastAsia"/>
          <w:szCs w:val="21"/>
        </w:rPr>
      </w:pPr>
      <w:r>
        <w:rPr>
          <w:rFonts w:ascii="宋体" w:hAnsi="宋体" w:hint="eastAsia"/>
          <w:b/>
          <w:bCs/>
          <w:szCs w:val="21"/>
        </w:rPr>
        <w:t>B．2．</w:t>
      </w:r>
      <w:smartTag w:uri="urn:schemas-microsoft-com:office:smarttags" w:element="chmetcnv">
        <w:smartTagPr>
          <w:attr w:name="UnitName" w:val="a"/>
          <w:attr w:name="SourceValue" w:val="6"/>
          <w:attr w:name="HasSpace" w:val="True"/>
          <w:attr w:name="Negative" w:val="False"/>
          <w:attr w:name="NumberType" w:val="1"/>
          <w:attr w:name="TCSC" w:val="0"/>
        </w:smartTagPr>
        <w:r>
          <w:rPr>
            <w:rFonts w:ascii="宋体" w:hAnsi="宋体" w:hint="eastAsia"/>
            <w:szCs w:val="21"/>
          </w:rPr>
          <w:t>6 a</w:t>
        </w:r>
      </w:smartTag>
      <w:r>
        <w:rPr>
          <w:rFonts w:ascii="宋体" w:hAnsi="宋体" w:hint="eastAsia"/>
          <w:szCs w:val="21"/>
        </w:rPr>
        <w:t>)食品制造业；</w:t>
      </w:r>
    </w:p>
    <w:p w:rsidR="0057602E" w:rsidRDefault="0057602E">
      <w:pPr>
        <w:spacing w:line="400" w:lineRule="exact"/>
        <w:ind w:firstLineChars="600" w:firstLine="1260"/>
        <w:rPr>
          <w:rFonts w:ascii="宋体" w:hAnsi="宋体" w:hint="eastAsia"/>
          <w:szCs w:val="21"/>
        </w:rPr>
      </w:pPr>
      <w:r>
        <w:rPr>
          <w:rFonts w:ascii="宋体" w:hAnsi="宋体"/>
          <w:szCs w:val="21"/>
        </w:rPr>
        <w:t>b</w:t>
      </w:r>
      <w:r>
        <w:rPr>
          <w:rFonts w:ascii="宋体" w:hAnsi="宋体" w:hint="eastAsia"/>
          <w:szCs w:val="21"/>
        </w:rPr>
        <w:t>)农副食品加工业；</w:t>
      </w:r>
    </w:p>
    <w:p w:rsidR="0057602E" w:rsidRDefault="0057602E">
      <w:pPr>
        <w:spacing w:line="400" w:lineRule="exact"/>
        <w:ind w:firstLineChars="600" w:firstLine="1260"/>
        <w:rPr>
          <w:rFonts w:ascii="宋体" w:hAnsi="宋体" w:hint="eastAsia"/>
          <w:szCs w:val="21"/>
        </w:rPr>
      </w:pPr>
      <w:r>
        <w:rPr>
          <w:rFonts w:ascii="宋体" w:hAnsi="宋体"/>
          <w:szCs w:val="21"/>
        </w:rPr>
        <w:t>c</w:t>
      </w:r>
      <w:r>
        <w:rPr>
          <w:rFonts w:ascii="宋体" w:hAnsi="宋体" w:hint="eastAsia"/>
          <w:szCs w:val="21"/>
        </w:rPr>
        <w:t>)饮料制造业；</w:t>
      </w:r>
    </w:p>
    <w:p w:rsidR="0057602E" w:rsidRDefault="0057602E">
      <w:pPr>
        <w:spacing w:line="400" w:lineRule="exact"/>
        <w:ind w:firstLineChars="600" w:firstLine="1260"/>
        <w:rPr>
          <w:rFonts w:ascii="宋体" w:hAnsi="宋体" w:hint="eastAsia"/>
          <w:szCs w:val="21"/>
        </w:rPr>
      </w:pPr>
      <w:r>
        <w:rPr>
          <w:rFonts w:ascii="宋体" w:hAnsi="宋体"/>
          <w:szCs w:val="21"/>
        </w:rPr>
        <w:t>d</w:t>
      </w:r>
      <w:r>
        <w:rPr>
          <w:rFonts w:ascii="宋体" w:hAnsi="宋体" w:hint="eastAsia"/>
          <w:szCs w:val="21"/>
        </w:rPr>
        <w:t>)烟草制品业；</w:t>
      </w:r>
    </w:p>
    <w:p w:rsidR="0057602E" w:rsidRDefault="0057602E">
      <w:pPr>
        <w:spacing w:line="400" w:lineRule="exact"/>
        <w:ind w:firstLineChars="600" w:firstLine="1260"/>
        <w:rPr>
          <w:rFonts w:ascii="宋体" w:hAnsi="宋体" w:hint="eastAsia"/>
          <w:szCs w:val="21"/>
        </w:rPr>
      </w:pPr>
      <w:r>
        <w:rPr>
          <w:rFonts w:ascii="宋体" w:hAnsi="宋体"/>
          <w:szCs w:val="21"/>
        </w:rPr>
        <w:t>e</w:t>
      </w:r>
      <w:r>
        <w:rPr>
          <w:rFonts w:ascii="宋体" w:hAnsi="宋体" w:hint="eastAsia"/>
          <w:szCs w:val="21"/>
        </w:rPr>
        <w:t>)纺织业；</w:t>
      </w:r>
    </w:p>
    <w:p w:rsidR="0057602E" w:rsidRDefault="0057602E">
      <w:pPr>
        <w:spacing w:line="400" w:lineRule="exact"/>
        <w:ind w:firstLineChars="600" w:firstLine="1260"/>
        <w:rPr>
          <w:rFonts w:ascii="宋体" w:hAnsi="宋体" w:hint="eastAsia"/>
          <w:szCs w:val="21"/>
        </w:rPr>
      </w:pPr>
      <w:r>
        <w:rPr>
          <w:rFonts w:ascii="宋体" w:hAnsi="宋体"/>
          <w:szCs w:val="21"/>
        </w:rPr>
        <w:t>f</w:t>
      </w:r>
      <w:r>
        <w:rPr>
          <w:rFonts w:ascii="宋体" w:hAnsi="宋体" w:hint="eastAsia"/>
          <w:szCs w:val="21"/>
        </w:rPr>
        <w:t>)纺织服装、鞋、帽制造业；</w:t>
      </w:r>
    </w:p>
    <w:p w:rsidR="0057602E" w:rsidRDefault="0057602E">
      <w:pPr>
        <w:spacing w:line="400" w:lineRule="exact"/>
        <w:ind w:firstLineChars="600" w:firstLine="1260"/>
        <w:rPr>
          <w:rFonts w:ascii="宋体" w:hAnsi="宋体" w:hint="eastAsia"/>
          <w:szCs w:val="21"/>
        </w:rPr>
      </w:pPr>
      <w:r>
        <w:rPr>
          <w:rFonts w:ascii="宋体" w:hAnsi="宋体"/>
          <w:szCs w:val="21"/>
        </w:rPr>
        <w:t>g</w:t>
      </w:r>
      <w:r>
        <w:rPr>
          <w:rFonts w:ascii="宋体" w:hAnsi="宋体" w:hint="eastAsia"/>
          <w:szCs w:val="21"/>
        </w:rPr>
        <w:t>)皮革、毛皮、羽毛(绒)及其制品业。</w:t>
      </w:r>
    </w:p>
    <w:p w:rsidR="0057602E" w:rsidRDefault="0057602E">
      <w:pPr>
        <w:spacing w:line="400" w:lineRule="exact"/>
        <w:ind w:firstLineChars="200" w:firstLine="422"/>
        <w:rPr>
          <w:rFonts w:ascii="宋体" w:hAnsi="宋体" w:hint="eastAsia"/>
          <w:szCs w:val="21"/>
        </w:rPr>
      </w:pPr>
      <w:r>
        <w:rPr>
          <w:rFonts w:ascii="宋体" w:hAnsi="宋体" w:hint="eastAsia"/>
          <w:b/>
          <w:bCs/>
          <w:szCs w:val="21"/>
        </w:rPr>
        <w:t>B．2．</w:t>
      </w:r>
      <w:smartTag w:uri="urn:schemas-microsoft-com:office:smarttags" w:element="chmetcnv">
        <w:smartTagPr>
          <w:attr w:name="UnitName" w:val="a"/>
          <w:attr w:name="SourceValue" w:val="7"/>
          <w:attr w:name="HasSpace" w:val="True"/>
          <w:attr w:name="Negative" w:val="False"/>
          <w:attr w:name="NumberType" w:val="1"/>
          <w:attr w:name="TCSC" w:val="0"/>
        </w:smartTagPr>
        <w:r>
          <w:rPr>
            <w:rFonts w:ascii="宋体" w:hAnsi="宋体" w:hint="eastAsia"/>
            <w:szCs w:val="21"/>
          </w:rPr>
          <w:t>7 a</w:t>
        </w:r>
      </w:smartTag>
      <w:r>
        <w:rPr>
          <w:rFonts w:ascii="宋体" w:hAnsi="宋体" w:hint="eastAsia"/>
          <w:szCs w:val="21"/>
        </w:rPr>
        <w:t>)木材加工及木、竹、藤、棕、草制品业；</w:t>
      </w:r>
    </w:p>
    <w:p w:rsidR="0057602E" w:rsidRDefault="0057602E">
      <w:pPr>
        <w:spacing w:line="400" w:lineRule="exact"/>
        <w:ind w:firstLineChars="600" w:firstLine="1260"/>
        <w:rPr>
          <w:rFonts w:ascii="宋体" w:hAnsi="宋体" w:hint="eastAsia"/>
          <w:szCs w:val="21"/>
        </w:rPr>
      </w:pPr>
      <w:r>
        <w:rPr>
          <w:rFonts w:ascii="宋体" w:hAnsi="宋体"/>
          <w:szCs w:val="21"/>
        </w:rPr>
        <w:t>b</w:t>
      </w:r>
      <w:r>
        <w:rPr>
          <w:rFonts w:ascii="宋体" w:hAnsi="宋体" w:hint="eastAsia"/>
          <w:szCs w:val="21"/>
        </w:rPr>
        <w:t>)造纸及纸制品业；</w:t>
      </w:r>
    </w:p>
    <w:p w:rsidR="0057602E" w:rsidRDefault="0057602E">
      <w:pPr>
        <w:spacing w:line="400" w:lineRule="exact"/>
        <w:ind w:firstLineChars="600" w:firstLine="1260"/>
        <w:rPr>
          <w:rFonts w:ascii="宋体" w:hAnsi="宋体" w:hint="eastAsia"/>
          <w:szCs w:val="21"/>
        </w:rPr>
      </w:pPr>
      <w:r>
        <w:rPr>
          <w:rFonts w:ascii="宋体" w:hAnsi="宋体"/>
          <w:szCs w:val="21"/>
        </w:rPr>
        <w:t>c</w:t>
      </w:r>
      <w:r>
        <w:rPr>
          <w:rFonts w:ascii="宋体" w:hAnsi="宋体" w:hint="eastAsia"/>
          <w:szCs w:val="21"/>
        </w:rPr>
        <w:t>)家具制造业；</w:t>
      </w:r>
    </w:p>
    <w:p w:rsidR="0057602E" w:rsidRDefault="0057602E">
      <w:pPr>
        <w:spacing w:line="400" w:lineRule="exact"/>
        <w:ind w:firstLineChars="600" w:firstLine="1260"/>
        <w:rPr>
          <w:rFonts w:ascii="宋体" w:hAnsi="宋体" w:hint="eastAsia"/>
          <w:szCs w:val="21"/>
        </w:rPr>
      </w:pPr>
      <w:r>
        <w:rPr>
          <w:rFonts w:ascii="宋体" w:hAnsi="宋体"/>
          <w:szCs w:val="21"/>
        </w:rPr>
        <w:t>d</w:t>
      </w:r>
      <w:r>
        <w:rPr>
          <w:rFonts w:ascii="宋体" w:hAnsi="宋体" w:hint="eastAsia"/>
          <w:szCs w:val="21"/>
        </w:rPr>
        <w:t>)印刷业；</w:t>
      </w:r>
    </w:p>
    <w:p w:rsidR="0057602E" w:rsidRDefault="0057602E">
      <w:pPr>
        <w:spacing w:line="400" w:lineRule="exact"/>
        <w:ind w:firstLineChars="600" w:firstLine="1260"/>
        <w:rPr>
          <w:rFonts w:ascii="宋体" w:hAnsi="宋体" w:hint="eastAsia"/>
          <w:szCs w:val="21"/>
        </w:rPr>
      </w:pPr>
      <w:r>
        <w:rPr>
          <w:rFonts w:ascii="宋体" w:hAnsi="宋体"/>
          <w:szCs w:val="21"/>
        </w:rPr>
        <w:t>e</w:t>
      </w:r>
      <w:r>
        <w:rPr>
          <w:rFonts w:ascii="宋体" w:hAnsi="宋体" w:hint="eastAsia"/>
          <w:szCs w:val="21"/>
        </w:rPr>
        <w:t>)记录媒介的复制业；</w:t>
      </w:r>
    </w:p>
    <w:p w:rsidR="0057602E" w:rsidRDefault="0057602E">
      <w:pPr>
        <w:spacing w:line="400" w:lineRule="exact"/>
        <w:ind w:firstLineChars="600" w:firstLine="1260"/>
        <w:rPr>
          <w:rFonts w:ascii="宋体" w:hAnsi="宋体" w:hint="eastAsia"/>
          <w:szCs w:val="21"/>
        </w:rPr>
      </w:pPr>
      <w:r>
        <w:rPr>
          <w:rFonts w:ascii="宋体" w:hAnsi="宋体"/>
          <w:szCs w:val="21"/>
        </w:rPr>
        <w:t>f</w:t>
      </w:r>
      <w:r>
        <w:rPr>
          <w:rFonts w:ascii="宋体" w:hAnsi="宋体" w:hint="eastAsia"/>
          <w:szCs w:val="21"/>
        </w:rPr>
        <w:t>)文教体育用品制造业；</w:t>
      </w:r>
    </w:p>
    <w:p w:rsidR="0057602E" w:rsidRDefault="0057602E">
      <w:pPr>
        <w:spacing w:line="400" w:lineRule="exact"/>
        <w:ind w:firstLineChars="600" w:firstLine="1260"/>
        <w:rPr>
          <w:rFonts w:ascii="宋体" w:hAnsi="宋体" w:hint="eastAsia"/>
          <w:szCs w:val="21"/>
        </w:rPr>
      </w:pPr>
      <w:r>
        <w:rPr>
          <w:rFonts w:ascii="宋体" w:hAnsi="宋体"/>
          <w:szCs w:val="21"/>
        </w:rPr>
        <w:t>g</w:t>
      </w:r>
      <w:r>
        <w:rPr>
          <w:rFonts w:ascii="宋体" w:hAnsi="宋体" w:hint="eastAsia"/>
          <w:szCs w:val="21"/>
        </w:rPr>
        <w:t>)工艺品制造业。</w:t>
      </w:r>
    </w:p>
    <w:p w:rsidR="0057602E" w:rsidRDefault="0057602E">
      <w:pPr>
        <w:spacing w:line="400" w:lineRule="exact"/>
        <w:ind w:firstLineChars="200" w:firstLine="422"/>
        <w:rPr>
          <w:rFonts w:ascii="宋体" w:hAnsi="宋体" w:hint="eastAsia"/>
          <w:szCs w:val="21"/>
        </w:rPr>
      </w:pPr>
      <w:r>
        <w:rPr>
          <w:rFonts w:ascii="宋体" w:hAnsi="宋体" w:hint="eastAsia"/>
          <w:b/>
          <w:bCs/>
          <w:szCs w:val="21"/>
        </w:rPr>
        <w:t>B．2．</w:t>
      </w:r>
      <w:smartTag w:uri="urn:schemas-microsoft-com:office:smarttags" w:element="chmetcnv">
        <w:smartTagPr>
          <w:attr w:name="UnitName" w:val="a"/>
          <w:attr w:name="SourceValue" w:val="8"/>
          <w:attr w:name="HasSpace" w:val="True"/>
          <w:attr w:name="Negative" w:val="False"/>
          <w:attr w:name="NumberType" w:val="1"/>
          <w:attr w:name="TCSC" w:val="0"/>
        </w:smartTagPr>
        <w:r>
          <w:rPr>
            <w:rFonts w:ascii="宋体" w:hAnsi="宋体" w:hint="eastAsia"/>
            <w:szCs w:val="21"/>
          </w:rPr>
          <w:t>8 a</w:t>
        </w:r>
      </w:smartTag>
      <w:r>
        <w:rPr>
          <w:rFonts w:ascii="宋体" w:hAnsi="宋体" w:hint="eastAsia"/>
          <w:szCs w:val="21"/>
        </w:rPr>
        <w:t>)水的生产和供应业。</w:t>
      </w:r>
    </w:p>
    <w:p w:rsidR="0057602E" w:rsidRDefault="0057602E">
      <w:pPr>
        <w:spacing w:line="400" w:lineRule="exact"/>
        <w:ind w:firstLineChars="200" w:firstLine="422"/>
        <w:rPr>
          <w:rFonts w:ascii="宋体" w:hAnsi="宋体" w:hint="eastAsia"/>
          <w:b/>
          <w:szCs w:val="21"/>
        </w:rPr>
      </w:pPr>
      <w:r>
        <w:rPr>
          <w:rFonts w:ascii="宋体" w:hAnsi="宋体" w:hint="eastAsia"/>
          <w:b/>
          <w:bCs/>
          <w:szCs w:val="21"/>
        </w:rPr>
        <w:t>B．2．</w:t>
      </w:r>
      <w:smartTag w:uri="urn:schemas-microsoft-com:office:smarttags" w:element="chmetcnv">
        <w:smartTagPr>
          <w:attr w:name="UnitName" w:val="a"/>
          <w:attr w:name="SourceValue" w:val="9"/>
          <w:attr w:name="HasSpace" w:val="True"/>
          <w:attr w:name="Negative" w:val="False"/>
          <w:attr w:name="NumberType" w:val="1"/>
          <w:attr w:name="TCSC" w:val="0"/>
        </w:smartTagPr>
        <w:r>
          <w:rPr>
            <w:rFonts w:ascii="宋体" w:hAnsi="宋体" w:hint="eastAsia"/>
            <w:szCs w:val="21"/>
          </w:rPr>
          <w:t>9 a</w:t>
        </w:r>
      </w:smartTag>
      <w:r>
        <w:rPr>
          <w:rFonts w:ascii="宋体" w:hAnsi="宋体" w:hint="eastAsia"/>
          <w:szCs w:val="21"/>
        </w:rPr>
        <w:t>)废弃资源和废旧材料回收加工业。</w:t>
      </w:r>
    </w:p>
    <w:p w:rsidR="0057602E" w:rsidRDefault="0057602E">
      <w:pPr>
        <w:ind w:leftChars="228" w:left="1109" w:hangingChars="300" w:hanging="630"/>
        <w:rPr>
          <w:rFonts w:ascii="宋体" w:hAnsi="宋体" w:hint="eastAsia"/>
          <w:szCs w:val="21"/>
        </w:rPr>
      </w:pPr>
      <w:r>
        <w:rPr>
          <w:rFonts w:ascii="宋体" w:hAnsi="宋体" w:hint="eastAsia"/>
          <w:szCs w:val="21"/>
        </w:rPr>
        <w:t>注1：公众聚集场所包括住宿业、餐饮业、体育场馆、公共娱乐旅游场所及设施、文化艺术表演场馆及图书馆、档案馆、博物馆等。</w:t>
      </w:r>
    </w:p>
    <w:p w:rsidR="0057602E" w:rsidRDefault="0057602E">
      <w:pPr>
        <w:ind w:firstLineChars="257" w:firstLine="540"/>
        <w:rPr>
          <w:rFonts w:ascii="宋体" w:hAnsi="宋体" w:hint="eastAsia"/>
          <w:b/>
          <w:szCs w:val="21"/>
        </w:rPr>
      </w:pPr>
      <w:r>
        <w:rPr>
          <w:rFonts w:ascii="宋体" w:hAnsi="宋体" w:hint="eastAsia"/>
          <w:szCs w:val="21"/>
        </w:rPr>
        <w:t>注2：在业务范围内可以从事经营、储存、使用及废弃物处置等企业（项目或设施）的安全评价。</w:t>
      </w:r>
    </w:p>
    <w:p w:rsidR="0057602E" w:rsidRDefault="0057602E">
      <w:pPr>
        <w:rPr>
          <w:rFonts w:ascii="宋体" w:hAnsi="宋体" w:hint="eastAsia"/>
          <w:b/>
          <w:szCs w:val="21"/>
        </w:rPr>
      </w:pPr>
    </w:p>
    <w:p w:rsidR="0057602E" w:rsidRDefault="0057602E">
      <w:pPr>
        <w:rPr>
          <w:rFonts w:ascii="宋体" w:hAnsi="宋体" w:hint="eastAsia"/>
          <w:b/>
          <w:szCs w:val="21"/>
        </w:rPr>
      </w:pPr>
    </w:p>
    <w:p w:rsidR="0057602E" w:rsidRDefault="0057602E">
      <w:pPr>
        <w:rPr>
          <w:rFonts w:ascii="宋体" w:hAnsi="宋体" w:hint="eastAsia"/>
          <w:b/>
          <w:szCs w:val="21"/>
        </w:rPr>
      </w:pPr>
    </w:p>
    <w:p w:rsidR="0057602E" w:rsidRDefault="0057602E">
      <w:pPr>
        <w:jc w:val="center"/>
        <w:rPr>
          <w:rFonts w:ascii="宋体" w:hAnsi="宋体" w:hint="eastAsia"/>
          <w:b/>
          <w:bCs/>
          <w:szCs w:val="21"/>
        </w:rPr>
      </w:pPr>
      <w:r>
        <w:rPr>
          <w:rFonts w:ascii="宋体" w:hAnsi="宋体" w:hint="eastAsia"/>
          <w:b/>
          <w:szCs w:val="21"/>
        </w:rPr>
        <w:br w:type="page"/>
      </w:r>
      <w:r>
        <w:rPr>
          <w:rFonts w:ascii="宋体" w:hAnsi="宋体" w:hint="eastAsia"/>
          <w:b/>
          <w:bCs/>
          <w:szCs w:val="21"/>
        </w:rPr>
        <w:lastRenderedPageBreak/>
        <w:t>附录C</w:t>
      </w:r>
    </w:p>
    <w:p w:rsidR="0057602E" w:rsidRDefault="0057602E">
      <w:pPr>
        <w:jc w:val="center"/>
        <w:rPr>
          <w:rFonts w:ascii="宋体" w:hAnsi="宋体" w:hint="eastAsia"/>
          <w:b/>
          <w:bCs/>
          <w:szCs w:val="21"/>
        </w:rPr>
      </w:pPr>
      <w:r>
        <w:rPr>
          <w:rFonts w:ascii="宋体" w:hAnsi="宋体" w:hint="eastAsia"/>
          <w:b/>
          <w:bCs/>
          <w:szCs w:val="21"/>
        </w:rPr>
        <w:t>（规范性附录）</w:t>
      </w:r>
    </w:p>
    <w:p w:rsidR="0057602E" w:rsidRDefault="0057602E">
      <w:pPr>
        <w:jc w:val="center"/>
        <w:rPr>
          <w:rFonts w:ascii="宋体" w:hAnsi="宋体"/>
          <w:b/>
          <w:bCs/>
          <w:szCs w:val="36"/>
        </w:rPr>
      </w:pPr>
      <w:r>
        <w:rPr>
          <w:rFonts w:ascii="宋体" w:hAnsi="宋体"/>
          <w:b/>
          <w:bCs/>
          <w:szCs w:val="36"/>
        </w:rPr>
        <w:t xml:space="preserve">安全评价程序框图  </w:t>
      </w:r>
    </w:p>
    <w:p w:rsidR="0057602E" w:rsidRDefault="0057602E">
      <w:pPr>
        <w:jc w:val="center"/>
        <w:rPr>
          <w:rFonts w:ascii="宋体" w:hAnsi="宋体" w:hint="eastAsia"/>
          <w:b/>
          <w:bCs/>
          <w:sz w:val="32"/>
          <w:szCs w:val="21"/>
        </w:rPr>
      </w:pPr>
      <w:r>
        <w:rPr>
          <w:rFonts w:ascii="宋体" w:hAnsi="宋体" w:hint="eastAsia"/>
          <w:b/>
          <w:bCs/>
          <w:noProof/>
          <w:sz w:val="32"/>
          <w:szCs w:val="21"/>
        </w:rPr>
        <w:pict>
          <v:rect id="_x0000_s1134" style="position:absolute;left:0;text-align:left;margin-left:155.2pt;margin-top:28.8pt;width:162pt;height:23.4pt;z-index:251613184">
            <v:textbox>
              <w:txbxContent>
                <w:p w:rsidR="0057602E" w:rsidRDefault="0057602E">
                  <w:pPr>
                    <w:jc w:val="center"/>
                    <w:rPr>
                      <w:rFonts w:hint="eastAsia"/>
                      <w:b/>
                    </w:rPr>
                  </w:pPr>
                  <w:r>
                    <w:rPr>
                      <w:rFonts w:hint="eastAsia"/>
                      <w:b/>
                    </w:rPr>
                    <w:t>前期准备</w:t>
                  </w:r>
                </w:p>
                <w:p w:rsidR="0057602E" w:rsidRDefault="0057602E"/>
              </w:txbxContent>
            </v:textbox>
          </v:rect>
        </w:pict>
      </w:r>
    </w:p>
    <w:p w:rsidR="0057602E" w:rsidRDefault="0057602E">
      <w:pPr>
        <w:jc w:val="center"/>
        <w:rPr>
          <w:rFonts w:ascii="宋体" w:hAnsi="宋体" w:hint="eastAsia"/>
          <w:b/>
          <w:bCs/>
          <w:sz w:val="32"/>
          <w:szCs w:val="21"/>
        </w:rPr>
      </w:pPr>
      <w:r>
        <w:rPr>
          <w:rFonts w:ascii="宋体" w:hAnsi="宋体" w:hint="eastAsia"/>
          <w:b/>
          <w:bCs/>
          <w:noProof/>
          <w:sz w:val="32"/>
          <w:szCs w:val="21"/>
        </w:rPr>
        <w:pict>
          <v:line id="_x0000_s1136" style="position:absolute;left:0;text-align:left;z-index:251615232" from="236.45pt,21.9pt" to="236.45pt,65.4pt">
            <v:stroke endarrow="block"/>
          </v:line>
        </w:pict>
      </w:r>
    </w:p>
    <w:p w:rsidR="0057602E" w:rsidRDefault="0057602E">
      <w:pPr>
        <w:jc w:val="center"/>
        <w:rPr>
          <w:rFonts w:ascii="宋体" w:hAnsi="宋体" w:hint="eastAsia"/>
          <w:b/>
          <w:bCs/>
          <w:sz w:val="32"/>
          <w:szCs w:val="21"/>
        </w:rPr>
      </w:pPr>
    </w:p>
    <w:p w:rsidR="0057602E" w:rsidRDefault="0057602E">
      <w:pPr>
        <w:jc w:val="center"/>
        <w:rPr>
          <w:rFonts w:ascii="宋体" w:hAnsi="宋体" w:hint="eastAsia"/>
          <w:b/>
          <w:bCs/>
          <w:sz w:val="32"/>
          <w:szCs w:val="21"/>
        </w:rPr>
      </w:pPr>
      <w:r>
        <w:rPr>
          <w:rFonts w:ascii="宋体" w:hAnsi="宋体" w:hint="eastAsia"/>
          <w:b/>
          <w:bCs/>
          <w:noProof/>
          <w:sz w:val="32"/>
          <w:szCs w:val="21"/>
        </w:rPr>
        <w:pict>
          <v:rect id="_x0000_s1133" style="position:absolute;left:0;text-align:left;margin-left:155.2pt;margin-top:2.7pt;width:162pt;height:23.4pt;z-index:251612160">
            <v:textbox style="mso-next-textbox:#_x0000_s1133">
              <w:txbxContent>
                <w:p w:rsidR="0057602E" w:rsidRDefault="0057602E">
                  <w:pPr>
                    <w:jc w:val="center"/>
                    <w:rPr>
                      <w:rFonts w:hint="eastAsia"/>
                      <w:b/>
                    </w:rPr>
                  </w:pPr>
                  <w:r>
                    <w:rPr>
                      <w:rFonts w:hint="eastAsia"/>
                      <w:b/>
                    </w:rPr>
                    <w:t>辨识与分析危险、有害因素</w:t>
                  </w:r>
                </w:p>
                <w:p w:rsidR="0057602E" w:rsidRDefault="0057602E"/>
              </w:txbxContent>
            </v:textbox>
          </v:rect>
        </w:pict>
      </w:r>
      <w:r>
        <w:rPr>
          <w:rFonts w:ascii="宋体" w:hAnsi="宋体" w:hint="eastAsia"/>
          <w:b/>
          <w:bCs/>
          <w:noProof/>
          <w:sz w:val="32"/>
          <w:szCs w:val="21"/>
        </w:rPr>
        <w:pict>
          <v:line id="_x0000_s1137" style="position:absolute;left:0;text-align:left;z-index:251616256" from="236.45pt,26.7pt" to="236.45pt,66.15pt">
            <v:stroke endarrow="block"/>
          </v:line>
        </w:pict>
      </w:r>
    </w:p>
    <w:p w:rsidR="0057602E" w:rsidRDefault="0057602E">
      <w:pPr>
        <w:jc w:val="center"/>
        <w:rPr>
          <w:rFonts w:ascii="宋体" w:hAnsi="宋体" w:hint="eastAsia"/>
          <w:b/>
          <w:bCs/>
          <w:sz w:val="32"/>
          <w:szCs w:val="21"/>
        </w:rPr>
      </w:pPr>
    </w:p>
    <w:p w:rsidR="0057602E" w:rsidRDefault="0057602E">
      <w:pPr>
        <w:jc w:val="center"/>
        <w:rPr>
          <w:rFonts w:ascii="宋体" w:hAnsi="宋体" w:hint="eastAsia"/>
          <w:b/>
          <w:bCs/>
          <w:sz w:val="32"/>
          <w:szCs w:val="21"/>
        </w:rPr>
      </w:pPr>
      <w:r>
        <w:rPr>
          <w:rFonts w:ascii="宋体" w:hAnsi="宋体" w:hint="eastAsia"/>
          <w:b/>
          <w:bCs/>
          <w:noProof/>
          <w:sz w:val="32"/>
          <w:szCs w:val="21"/>
        </w:rPr>
        <w:pict>
          <v:line id="_x0000_s1139" style="position:absolute;left:0;text-align:left;z-index:251617280" from="236.45pt,26.4pt" to="236.45pt,65.85pt">
            <v:stroke endarrow="block"/>
          </v:line>
        </w:pict>
      </w:r>
      <w:r>
        <w:rPr>
          <w:rFonts w:ascii="宋体" w:hAnsi="宋体" w:hint="eastAsia"/>
          <w:b/>
          <w:bCs/>
          <w:noProof/>
          <w:sz w:val="32"/>
          <w:szCs w:val="21"/>
        </w:rPr>
        <w:pict>
          <v:rect id="_x0000_s1131" style="position:absolute;left:0;text-align:left;margin-left:155.2pt;margin-top:3.6pt;width:162pt;height:23.4pt;z-index:251611136">
            <v:textbox style="mso-next-textbox:#_x0000_s1131">
              <w:txbxContent>
                <w:p w:rsidR="0057602E" w:rsidRDefault="0057602E">
                  <w:pPr>
                    <w:jc w:val="center"/>
                    <w:rPr>
                      <w:rFonts w:hint="eastAsia"/>
                      <w:b/>
                    </w:rPr>
                  </w:pPr>
                  <w:r>
                    <w:rPr>
                      <w:rFonts w:hint="eastAsia"/>
                      <w:b/>
                    </w:rPr>
                    <w:t>划分评价单元</w:t>
                  </w:r>
                </w:p>
                <w:p w:rsidR="0057602E" w:rsidRDefault="0057602E"/>
              </w:txbxContent>
            </v:textbox>
          </v:rect>
        </w:pict>
      </w:r>
    </w:p>
    <w:p w:rsidR="0057602E" w:rsidRDefault="0057602E">
      <w:pPr>
        <w:jc w:val="center"/>
        <w:rPr>
          <w:rFonts w:ascii="宋体" w:hAnsi="宋体" w:hint="eastAsia"/>
          <w:b/>
          <w:bCs/>
          <w:sz w:val="32"/>
          <w:szCs w:val="21"/>
        </w:rPr>
      </w:pPr>
    </w:p>
    <w:p w:rsidR="0057602E" w:rsidRDefault="0057602E">
      <w:pPr>
        <w:jc w:val="center"/>
        <w:rPr>
          <w:rFonts w:ascii="宋体" w:hAnsi="宋体" w:hint="eastAsia"/>
          <w:b/>
          <w:bCs/>
          <w:sz w:val="32"/>
          <w:szCs w:val="21"/>
        </w:rPr>
      </w:pPr>
      <w:r>
        <w:rPr>
          <w:rFonts w:ascii="宋体" w:hAnsi="宋体" w:hint="eastAsia"/>
          <w:b/>
          <w:bCs/>
          <w:noProof/>
          <w:sz w:val="32"/>
          <w:szCs w:val="21"/>
        </w:rPr>
        <w:pict>
          <v:line id="_x0000_s1140" style="position:absolute;left:0;text-align:left;z-index:251618304" from="235.7pt,27.3pt" to="235.7pt,66.75pt">
            <v:stroke endarrow="block"/>
          </v:line>
        </w:pict>
      </w:r>
      <w:r>
        <w:rPr>
          <w:rFonts w:ascii="宋体" w:hAnsi="宋体"/>
          <w:b/>
          <w:bCs/>
          <w:noProof/>
          <w:sz w:val="32"/>
          <w:szCs w:val="21"/>
        </w:rPr>
        <w:pict>
          <v:line id="_x0000_s1142" style="position:absolute;left:0;text-align:left;z-index:251620352" from="234.95pt,90.45pt" to="234.95pt,129.9pt">
            <v:stroke endarrow="block"/>
          </v:line>
        </w:pict>
      </w:r>
      <w:r>
        <w:rPr>
          <w:rFonts w:ascii="宋体" w:hAnsi="宋体" w:hint="eastAsia"/>
          <w:b/>
          <w:bCs/>
          <w:noProof/>
          <w:sz w:val="32"/>
          <w:szCs w:val="21"/>
        </w:rPr>
        <w:pict>
          <v:line id="_x0000_s1141" style="position:absolute;left:0;text-align:left;z-index:251619328" from="234pt,154.35pt" to="234pt,193.8pt">
            <v:stroke endarrow="block"/>
          </v:line>
        </w:pict>
      </w:r>
      <w:r>
        <w:rPr>
          <w:rFonts w:ascii="宋体" w:hAnsi="宋体" w:hint="eastAsia"/>
          <w:b/>
          <w:bCs/>
          <w:noProof/>
          <w:sz w:val="32"/>
          <w:szCs w:val="21"/>
        </w:rPr>
        <w:pict>
          <v:rect id="_x0000_s1130" style="position:absolute;left:0;text-align:left;margin-left:155.2pt;margin-top:193.8pt;width:162pt;height:23.4pt;z-index:251610112">
            <v:textbox style="mso-next-textbox:#_x0000_s1130">
              <w:txbxContent>
                <w:p w:rsidR="0057602E" w:rsidRDefault="0057602E">
                  <w:pPr>
                    <w:jc w:val="center"/>
                    <w:rPr>
                      <w:rFonts w:hint="eastAsia"/>
                      <w:b/>
                    </w:rPr>
                  </w:pPr>
                  <w:r>
                    <w:rPr>
                      <w:rFonts w:hint="eastAsia"/>
                      <w:b/>
                    </w:rPr>
                    <w:t>编制</w:t>
                  </w:r>
                  <w:r>
                    <w:rPr>
                      <w:b/>
                    </w:rPr>
                    <w:t>安全</w:t>
                  </w:r>
                  <w:r>
                    <w:rPr>
                      <w:rFonts w:hint="eastAsia"/>
                      <w:b/>
                    </w:rPr>
                    <w:t>评价报告</w:t>
                  </w:r>
                </w:p>
                <w:p w:rsidR="0057602E" w:rsidRDefault="0057602E"/>
              </w:txbxContent>
            </v:textbox>
          </v:rect>
        </w:pict>
      </w:r>
      <w:r>
        <w:rPr>
          <w:noProof/>
        </w:rPr>
        <w:pict>
          <v:rect id="_x0000_s1128" style="position:absolute;left:0;text-align:left;margin-left:155.2pt;margin-top:3.9pt;width:162pt;height:23.4pt;z-index:251608064">
            <v:textbox style="mso-next-textbox:#_x0000_s1128">
              <w:txbxContent>
                <w:p w:rsidR="0057602E" w:rsidRDefault="0057602E">
                  <w:pPr>
                    <w:jc w:val="center"/>
                    <w:rPr>
                      <w:rFonts w:hint="eastAsia"/>
                      <w:b/>
                    </w:rPr>
                  </w:pPr>
                  <w:r>
                    <w:rPr>
                      <w:rFonts w:hint="eastAsia"/>
                      <w:b/>
                    </w:rPr>
                    <w:t>定性、定量评价</w:t>
                  </w:r>
                </w:p>
                <w:p w:rsidR="0057602E" w:rsidRDefault="0057602E"/>
              </w:txbxContent>
            </v:textbox>
          </v:rect>
        </w:pict>
      </w:r>
      <w:r>
        <w:rPr>
          <w:rFonts w:ascii="宋体" w:hAnsi="宋体" w:hint="eastAsia"/>
          <w:b/>
          <w:bCs/>
          <w:noProof/>
          <w:sz w:val="32"/>
          <w:szCs w:val="21"/>
        </w:rPr>
        <w:pict>
          <v:rect id="_x0000_s1135" style="position:absolute;left:0;text-align:left;margin-left:154.45pt;margin-top:66.75pt;width:162pt;height:23.4pt;z-index:251614208">
            <v:textbox style="mso-next-textbox:#_x0000_s1135">
              <w:txbxContent>
                <w:p w:rsidR="0057602E" w:rsidRDefault="0057602E">
                  <w:pPr>
                    <w:jc w:val="center"/>
                    <w:rPr>
                      <w:rFonts w:hint="eastAsia"/>
                      <w:b/>
                    </w:rPr>
                  </w:pPr>
                  <w:r>
                    <w:rPr>
                      <w:rFonts w:hint="eastAsia"/>
                      <w:b/>
                    </w:rPr>
                    <w:t>提出安全对策措施建议</w:t>
                  </w:r>
                </w:p>
                <w:p w:rsidR="0057602E" w:rsidRDefault="0057602E"/>
              </w:txbxContent>
            </v:textbox>
          </v:rect>
        </w:pict>
      </w:r>
      <w:r>
        <w:rPr>
          <w:rFonts w:ascii="宋体" w:hAnsi="宋体" w:hint="eastAsia"/>
          <w:b/>
          <w:bCs/>
          <w:noProof/>
          <w:sz w:val="32"/>
          <w:szCs w:val="21"/>
        </w:rPr>
        <w:pict>
          <v:rect id="_x0000_s1129" style="position:absolute;left:0;text-align:left;margin-left:153.7pt;margin-top:129.9pt;width:162pt;height:23.4pt;z-index:251609088">
            <v:textbox style="mso-next-textbox:#_x0000_s1129">
              <w:txbxContent>
                <w:p w:rsidR="0057602E" w:rsidRDefault="0057602E">
                  <w:pPr>
                    <w:jc w:val="center"/>
                    <w:rPr>
                      <w:rFonts w:hint="eastAsia"/>
                      <w:b/>
                    </w:rPr>
                  </w:pPr>
                  <w:r>
                    <w:rPr>
                      <w:rFonts w:hint="eastAsia"/>
                      <w:b/>
                    </w:rPr>
                    <w:t>做出评价结论</w:t>
                  </w:r>
                </w:p>
                <w:p w:rsidR="0057602E" w:rsidRDefault="0057602E"/>
              </w:txbxContent>
            </v:textbox>
          </v:rect>
        </w:pict>
      </w:r>
    </w:p>
    <w:p w:rsidR="0057602E" w:rsidRDefault="0057602E">
      <w:pPr>
        <w:jc w:val="center"/>
        <w:rPr>
          <w:rFonts w:ascii="宋体" w:hAnsi="宋体" w:hint="eastAsia"/>
          <w:b/>
          <w:bCs/>
          <w:sz w:val="32"/>
          <w:szCs w:val="21"/>
        </w:rPr>
      </w:pPr>
    </w:p>
    <w:p w:rsidR="0057602E" w:rsidRDefault="0057602E">
      <w:pPr>
        <w:jc w:val="center"/>
        <w:rPr>
          <w:rFonts w:ascii="宋体" w:hAnsi="宋体" w:hint="eastAsia"/>
          <w:b/>
          <w:bCs/>
          <w:sz w:val="32"/>
          <w:szCs w:val="21"/>
        </w:rPr>
      </w:pPr>
    </w:p>
    <w:p w:rsidR="0057602E" w:rsidRDefault="0057602E">
      <w:pPr>
        <w:jc w:val="center"/>
        <w:rPr>
          <w:rFonts w:ascii="宋体" w:hAnsi="宋体" w:hint="eastAsia"/>
          <w:b/>
          <w:bCs/>
          <w:sz w:val="32"/>
          <w:szCs w:val="21"/>
        </w:rPr>
      </w:pPr>
    </w:p>
    <w:p w:rsidR="0057602E" w:rsidRDefault="0057602E">
      <w:pPr>
        <w:jc w:val="center"/>
        <w:rPr>
          <w:rFonts w:ascii="宋体" w:hAnsi="宋体" w:hint="eastAsia"/>
          <w:b/>
          <w:bCs/>
          <w:sz w:val="32"/>
          <w:szCs w:val="21"/>
        </w:rPr>
      </w:pPr>
    </w:p>
    <w:p w:rsidR="0057602E" w:rsidRDefault="0057602E">
      <w:pPr>
        <w:jc w:val="center"/>
        <w:rPr>
          <w:rFonts w:ascii="宋体" w:hAnsi="宋体" w:hint="eastAsia"/>
          <w:b/>
          <w:bCs/>
          <w:sz w:val="32"/>
          <w:szCs w:val="21"/>
        </w:rPr>
      </w:pPr>
    </w:p>
    <w:p w:rsidR="0057602E" w:rsidRDefault="0057602E">
      <w:pPr>
        <w:jc w:val="center"/>
        <w:rPr>
          <w:rFonts w:ascii="宋体" w:hAnsi="宋体" w:hint="eastAsia"/>
          <w:b/>
          <w:bCs/>
          <w:sz w:val="32"/>
          <w:szCs w:val="21"/>
        </w:rPr>
      </w:pPr>
    </w:p>
    <w:p w:rsidR="0057602E" w:rsidRDefault="0057602E">
      <w:pPr>
        <w:jc w:val="center"/>
        <w:rPr>
          <w:rFonts w:ascii="宋体" w:hAnsi="宋体" w:hint="eastAsia"/>
          <w:b/>
          <w:bCs/>
          <w:sz w:val="32"/>
          <w:szCs w:val="21"/>
        </w:rPr>
      </w:pPr>
    </w:p>
    <w:p w:rsidR="0057602E" w:rsidRDefault="0057602E">
      <w:pPr>
        <w:jc w:val="center"/>
        <w:rPr>
          <w:rFonts w:ascii="宋体" w:hAnsi="宋体" w:hint="eastAsia"/>
          <w:b/>
          <w:bCs/>
          <w:sz w:val="32"/>
          <w:szCs w:val="21"/>
        </w:rPr>
      </w:pPr>
    </w:p>
    <w:p w:rsidR="0057602E" w:rsidRDefault="0057602E">
      <w:pPr>
        <w:jc w:val="center"/>
        <w:rPr>
          <w:rFonts w:ascii="宋体" w:hAnsi="宋体" w:hint="eastAsia"/>
          <w:b/>
          <w:bCs/>
          <w:sz w:val="32"/>
          <w:szCs w:val="21"/>
        </w:rPr>
      </w:pPr>
    </w:p>
    <w:p w:rsidR="0057602E" w:rsidRDefault="0057602E">
      <w:pPr>
        <w:jc w:val="center"/>
        <w:rPr>
          <w:rFonts w:ascii="宋体" w:hAnsi="宋体" w:hint="eastAsia"/>
          <w:b/>
          <w:bCs/>
          <w:sz w:val="32"/>
          <w:szCs w:val="21"/>
        </w:rPr>
      </w:pPr>
    </w:p>
    <w:p w:rsidR="0057602E" w:rsidRDefault="0057602E">
      <w:pPr>
        <w:jc w:val="center"/>
        <w:rPr>
          <w:rFonts w:ascii="宋体" w:hAnsi="宋体" w:hint="eastAsia"/>
          <w:b/>
          <w:szCs w:val="21"/>
        </w:rPr>
      </w:pPr>
      <w:r>
        <w:rPr>
          <w:rFonts w:ascii="宋体" w:hAnsi="宋体" w:hint="eastAsia"/>
          <w:b/>
          <w:szCs w:val="21"/>
        </w:rPr>
        <w:br w:type="page"/>
      </w:r>
      <w:r>
        <w:rPr>
          <w:rFonts w:ascii="宋体" w:hAnsi="宋体" w:hint="eastAsia"/>
          <w:b/>
          <w:szCs w:val="21"/>
        </w:rPr>
        <w:lastRenderedPageBreak/>
        <w:t>附录D</w:t>
      </w:r>
    </w:p>
    <w:p w:rsidR="0057602E" w:rsidRDefault="0057602E">
      <w:pPr>
        <w:jc w:val="center"/>
        <w:rPr>
          <w:rFonts w:ascii="宋体" w:hAnsi="宋体" w:hint="eastAsia"/>
          <w:b/>
          <w:szCs w:val="21"/>
        </w:rPr>
      </w:pPr>
      <w:r>
        <w:rPr>
          <w:rFonts w:ascii="宋体" w:hAnsi="宋体" w:hint="eastAsia"/>
          <w:b/>
          <w:szCs w:val="21"/>
        </w:rPr>
        <w:t>（规范性附录）</w:t>
      </w:r>
    </w:p>
    <w:p w:rsidR="0057602E" w:rsidRDefault="0057602E">
      <w:pPr>
        <w:jc w:val="center"/>
        <w:rPr>
          <w:rFonts w:ascii="宋体" w:hAnsi="宋体" w:hint="eastAsia"/>
          <w:b/>
          <w:szCs w:val="21"/>
        </w:rPr>
      </w:pPr>
      <w:r>
        <w:rPr>
          <w:rFonts w:ascii="宋体" w:hAnsi="宋体" w:hint="eastAsia"/>
          <w:b/>
          <w:bCs/>
          <w:szCs w:val="21"/>
        </w:rPr>
        <w:t>安全评价报告格式</w:t>
      </w:r>
    </w:p>
    <w:p w:rsidR="0057602E" w:rsidRDefault="0057602E">
      <w:pPr>
        <w:rPr>
          <w:rFonts w:ascii="宋体" w:hAnsi="宋体" w:hint="eastAsia"/>
          <w:b/>
          <w:szCs w:val="21"/>
        </w:rPr>
      </w:pPr>
    </w:p>
    <w:p w:rsidR="0057602E" w:rsidRDefault="0057602E">
      <w:pPr>
        <w:ind w:firstLineChars="200" w:firstLine="422"/>
        <w:rPr>
          <w:rFonts w:ascii="宋体" w:hAnsi="宋体" w:hint="eastAsia"/>
          <w:b/>
          <w:szCs w:val="21"/>
        </w:rPr>
      </w:pPr>
      <w:r>
        <w:rPr>
          <w:rFonts w:ascii="宋体" w:hAnsi="宋体" w:hint="eastAsia"/>
          <w:b/>
          <w:szCs w:val="21"/>
        </w:rPr>
        <w:t>D．1评价报告的基本格式要求</w:t>
      </w:r>
    </w:p>
    <w:p w:rsidR="0057602E" w:rsidRDefault="0057602E">
      <w:pPr>
        <w:ind w:firstLineChars="400" w:firstLine="840"/>
        <w:rPr>
          <w:rFonts w:ascii="宋体" w:hAnsi="宋体" w:hint="eastAsia"/>
          <w:szCs w:val="21"/>
        </w:rPr>
      </w:pPr>
      <w:r>
        <w:rPr>
          <w:rFonts w:ascii="宋体" w:hAnsi="宋体" w:hint="eastAsia"/>
          <w:szCs w:val="21"/>
        </w:rPr>
        <w:t>a) 封面；</w:t>
      </w:r>
    </w:p>
    <w:p w:rsidR="0057602E" w:rsidRDefault="0057602E">
      <w:pPr>
        <w:ind w:firstLineChars="400" w:firstLine="840"/>
        <w:rPr>
          <w:rFonts w:ascii="宋体" w:hAnsi="宋体" w:hint="eastAsia"/>
          <w:szCs w:val="21"/>
        </w:rPr>
      </w:pPr>
      <w:r>
        <w:rPr>
          <w:rFonts w:ascii="宋体" w:hAnsi="宋体" w:hint="eastAsia"/>
          <w:szCs w:val="21"/>
        </w:rPr>
        <w:t>b) 安全评价资质证书影印件；</w:t>
      </w:r>
    </w:p>
    <w:p w:rsidR="0057602E" w:rsidRDefault="0057602E">
      <w:pPr>
        <w:ind w:firstLineChars="400" w:firstLine="840"/>
        <w:rPr>
          <w:rFonts w:ascii="宋体" w:hAnsi="宋体" w:hint="eastAsia"/>
          <w:szCs w:val="21"/>
        </w:rPr>
      </w:pPr>
      <w:r>
        <w:rPr>
          <w:rFonts w:ascii="宋体" w:hAnsi="宋体" w:hint="eastAsia"/>
          <w:szCs w:val="21"/>
        </w:rPr>
        <w:t>c) 著录项；</w:t>
      </w:r>
    </w:p>
    <w:p w:rsidR="0057602E" w:rsidRDefault="0057602E">
      <w:pPr>
        <w:ind w:firstLineChars="400" w:firstLine="840"/>
        <w:rPr>
          <w:rFonts w:ascii="宋体" w:hAnsi="宋体" w:hint="eastAsia"/>
          <w:szCs w:val="21"/>
        </w:rPr>
      </w:pPr>
      <w:r>
        <w:rPr>
          <w:rFonts w:ascii="宋体" w:hAnsi="宋体" w:hint="eastAsia"/>
          <w:szCs w:val="21"/>
        </w:rPr>
        <w:t>d) 前言；</w:t>
      </w:r>
    </w:p>
    <w:p w:rsidR="0057602E" w:rsidRDefault="0057602E">
      <w:pPr>
        <w:ind w:firstLineChars="400" w:firstLine="840"/>
        <w:rPr>
          <w:rFonts w:ascii="宋体" w:hAnsi="宋体" w:hint="eastAsia"/>
          <w:szCs w:val="21"/>
        </w:rPr>
      </w:pPr>
      <w:r>
        <w:rPr>
          <w:rFonts w:ascii="宋体" w:hAnsi="宋体" w:hint="eastAsia"/>
          <w:szCs w:val="21"/>
        </w:rPr>
        <w:t>e) 目录；</w:t>
      </w:r>
    </w:p>
    <w:p w:rsidR="0057602E" w:rsidRDefault="0057602E">
      <w:pPr>
        <w:ind w:firstLineChars="400" w:firstLine="840"/>
        <w:rPr>
          <w:rFonts w:ascii="宋体" w:hAnsi="宋体" w:hint="eastAsia"/>
          <w:szCs w:val="21"/>
        </w:rPr>
      </w:pPr>
      <w:r>
        <w:rPr>
          <w:rFonts w:ascii="宋体" w:hAnsi="宋体" w:hint="eastAsia"/>
          <w:szCs w:val="21"/>
        </w:rPr>
        <w:t>f) 正文；</w:t>
      </w:r>
    </w:p>
    <w:p w:rsidR="0057602E" w:rsidRDefault="0057602E">
      <w:pPr>
        <w:ind w:firstLineChars="400" w:firstLine="840"/>
        <w:rPr>
          <w:rFonts w:ascii="宋体" w:hAnsi="宋体" w:hint="eastAsia"/>
          <w:szCs w:val="21"/>
        </w:rPr>
      </w:pPr>
      <w:r>
        <w:rPr>
          <w:rFonts w:ascii="宋体" w:hAnsi="宋体" w:hint="eastAsia"/>
          <w:szCs w:val="21"/>
        </w:rPr>
        <w:t>g) 附件；</w:t>
      </w:r>
    </w:p>
    <w:p w:rsidR="0057602E" w:rsidRDefault="0057602E">
      <w:pPr>
        <w:ind w:firstLineChars="400" w:firstLine="840"/>
        <w:rPr>
          <w:rFonts w:ascii="宋体" w:hAnsi="宋体" w:hint="eastAsia"/>
          <w:szCs w:val="21"/>
        </w:rPr>
      </w:pPr>
      <w:r>
        <w:rPr>
          <w:rFonts w:ascii="宋体" w:hAnsi="宋体" w:hint="eastAsia"/>
          <w:szCs w:val="21"/>
        </w:rPr>
        <w:t>h) 附录。</w:t>
      </w:r>
    </w:p>
    <w:p w:rsidR="0057602E" w:rsidRDefault="0057602E">
      <w:pPr>
        <w:ind w:firstLineChars="200" w:firstLine="422"/>
        <w:rPr>
          <w:rFonts w:ascii="宋体" w:hAnsi="宋体" w:hint="eastAsia"/>
          <w:b/>
          <w:szCs w:val="21"/>
        </w:rPr>
      </w:pPr>
      <w:r>
        <w:rPr>
          <w:rFonts w:ascii="宋体" w:hAnsi="宋体" w:hint="eastAsia"/>
          <w:b/>
          <w:szCs w:val="21"/>
        </w:rPr>
        <w:t>D．2 规格</w:t>
      </w:r>
    </w:p>
    <w:p w:rsidR="0057602E" w:rsidRDefault="0057602E">
      <w:pPr>
        <w:ind w:firstLineChars="400" w:firstLine="840"/>
        <w:rPr>
          <w:rFonts w:ascii="宋体" w:hAnsi="宋体" w:hint="eastAsia"/>
          <w:b/>
          <w:szCs w:val="21"/>
        </w:rPr>
      </w:pPr>
      <w:r>
        <w:rPr>
          <w:rFonts w:ascii="宋体" w:hAnsi="宋体" w:hint="eastAsia"/>
          <w:szCs w:val="21"/>
        </w:rPr>
        <w:t>安全评价报告应采用A4幅面，左侧装订。</w:t>
      </w:r>
    </w:p>
    <w:p w:rsidR="0057602E" w:rsidRDefault="0057602E">
      <w:pPr>
        <w:ind w:firstLineChars="200" w:firstLine="422"/>
        <w:rPr>
          <w:rFonts w:ascii="宋体" w:hAnsi="宋体" w:hint="eastAsia"/>
          <w:b/>
          <w:szCs w:val="21"/>
        </w:rPr>
      </w:pPr>
      <w:r>
        <w:rPr>
          <w:rFonts w:ascii="宋体" w:hAnsi="宋体" w:hint="eastAsia"/>
          <w:b/>
          <w:szCs w:val="21"/>
        </w:rPr>
        <w:t>D．3 封面格式</w:t>
      </w:r>
    </w:p>
    <w:p w:rsidR="0057602E" w:rsidRDefault="0057602E">
      <w:pPr>
        <w:ind w:firstLineChars="200" w:firstLine="422"/>
        <w:rPr>
          <w:rFonts w:ascii="宋体" w:hAnsi="宋体" w:hint="eastAsia"/>
          <w:b/>
          <w:szCs w:val="21"/>
        </w:rPr>
      </w:pPr>
      <w:r>
        <w:rPr>
          <w:rFonts w:ascii="宋体" w:hAnsi="宋体" w:hint="eastAsia"/>
          <w:b/>
          <w:szCs w:val="21"/>
        </w:rPr>
        <w:t>D．3.1 封面的内容应包括：</w:t>
      </w:r>
    </w:p>
    <w:p w:rsidR="0057602E" w:rsidRDefault="0057602E">
      <w:pPr>
        <w:ind w:firstLineChars="400" w:firstLine="840"/>
        <w:rPr>
          <w:rFonts w:ascii="宋体" w:hAnsi="宋体" w:hint="eastAsia"/>
          <w:szCs w:val="21"/>
        </w:rPr>
      </w:pPr>
      <w:r>
        <w:rPr>
          <w:rFonts w:ascii="宋体" w:hAnsi="宋体" w:hint="eastAsia"/>
          <w:szCs w:val="21"/>
        </w:rPr>
        <w:t>a)委托单位名称；</w:t>
      </w:r>
    </w:p>
    <w:p w:rsidR="0057602E" w:rsidRDefault="0057602E">
      <w:pPr>
        <w:ind w:firstLineChars="400" w:firstLine="840"/>
        <w:rPr>
          <w:rFonts w:ascii="宋体" w:hAnsi="宋体" w:hint="eastAsia"/>
          <w:szCs w:val="21"/>
        </w:rPr>
      </w:pPr>
      <w:r>
        <w:rPr>
          <w:rFonts w:ascii="宋体" w:hAnsi="宋体" w:hint="eastAsia"/>
          <w:szCs w:val="21"/>
        </w:rPr>
        <w:t>b)评价项目名称；</w:t>
      </w:r>
    </w:p>
    <w:p w:rsidR="0057602E" w:rsidRDefault="0057602E">
      <w:pPr>
        <w:ind w:firstLineChars="400" w:firstLine="840"/>
        <w:rPr>
          <w:rFonts w:ascii="宋体" w:hAnsi="宋体" w:hint="eastAsia"/>
          <w:szCs w:val="21"/>
        </w:rPr>
      </w:pPr>
      <w:r>
        <w:rPr>
          <w:rFonts w:ascii="宋体" w:hAnsi="宋体" w:hint="eastAsia"/>
          <w:szCs w:val="21"/>
        </w:rPr>
        <w:t>c)标题；</w:t>
      </w:r>
    </w:p>
    <w:p w:rsidR="0057602E" w:rsidRDefault="0057602E">
      <w:pPr>
        <w:ind w:firstLineChars="400" w:firstLine="840"/>
        <w:rPr>
          <w:rFonts w:ascii="宋体" w:hAnsi="宋体" w:hint="eastAsia"/>
          <w:szCs w:val="21"/>
        </w:rPr>
      </w:pPr>
      <w:r>
        <w:rPr>
          <w:rFonts w:ascii="宋体" w:hAnsi="宋体" w:hint="eastAsia"/>
          <w:szCs w:val="21"/>
        </w:rPr>
        <w:t>d)安全评价机构名称；</w:t>
      </w:r>
    </w:p>
    <w:p w:rsidR="0057602E" w:rsidRDefault="0057602E">
      <w:pPr>
        <w:ind w:firstLineChars="400" w:firstLine="840"/>
        <w:rPr>
          <w:rFonts w:ascii="宋体" w:hAnsi="宋体" w:hint="eastAsia"/>
          <w:szCs w:val="21"/>
        </w:rPr>
      </w:pPr>
      <w:r>
        <w:rPr>
          <w:rFonts w:ascii="宋体" w:hAnsi="宋体" w:hint="eastAsia"/>
          <w:szCs w:val="21"/>
        </w:rPr>
        <w:t>e)安全评价机构资质证书编号；</w:t>
      </w:r>
    </w:p>
    <w:p w:rsidR="0057602E" w:rsidRDefault="0057602E">
      <w:pPr>
        <w:ind w:firstLineChars="400" w:firstLine="840"/>
        <w:rPr>
          <w:rFonts w:ascii="宋体" w:hAnsi="宋体" w:hint="eastAsia"/>
          <w:szCs w:val="21"/>
        </w:rPr>
      </w:pPr>
      <w:r>
        <w:rPr>
          <w:rFonts w:ascii="宋体" w:hAnsi="宋体" w:hint="eastAsia"/>
          <w:szCs w:val="21"/>
        </w:rPr>
        <w:t>f)评价报告完成时间。</w:t>
      </w:r>
    </w:p>
    <w:p w:rsidR="0057602E" w:rsidRDefault="0057602E">
      <w:pPr>
        <w:ind w:firstLineChars="200" w:firstLine="422"/>
        <w:rPr>
          <w:rFonts w:ascii="宋体" w:hAnsi="宋体" w:hint="eastAsia"/>
          <w:b/>
          <w:szCs w:val="21"/>
        </w:rPr>
      </w:pPr>
      <w:r>
        <w:rPr>
          <w:rFonts w:ascii="宋体" w:hAnsi="宋体" w:hint="eastAsia"/>
          <w:b/>
          <w:szCs w:val="21"/>
        </w:rPr>
        <w:t>D．3.2 标题</w:t>
      </w:r>
    </w:p>
    <w:p w:rsidR="0057602E" w:rsidRDefault="0057602E">
      <w:pPr>
        <w:ind w:firstLineChars="200" w:firstLine="420"/>
        <w:rPr>
          <w:rFonts w:ascii="宋体" w:hAnsi="宋体" w:hint="eastAsia"/>
          <w:szCs w:val="21"/>
        </w:rPr>
      </w:pPr>
      <w:r>
        <w:rPr>
          <w:rFonts w:ascii="宋体" w:hAnsi="宋体" w:hint="eastAsia"/>
          <w:szCs w:val="21"/>
        </w:rPr>
        <w:t>标题应统一写为“安全╳╳评价报告”，其中╳╳应根据评价项目的类别填写为：预、验收或现状。</w:t>
      </w:r>
    </w:p>
    <w:p w:rsidR="0057602E" w:rsidRDefault="0057602E">
      <w:pPr>
        <w:ind w:firstLineChars="196" w:firstLine="413"/>
        <w:rPr>
          <w:rFonts w:ascii="宋体" w:hAnsi="宋体" w:hint="eastAsia"/>
          <w:b/>
          <w:szCs w:val="21"/>
        </w:rPr>
      </w:pPr>
      <w:r>
        <w:rPr>
          <w:rFonts w:ascii="宋体" w:hAnsi="宋体" w:hint="eastAsia"/>
          <w:b/>
          <w:szCs w:val="21"/>
        </w:rPr>
        <w:t xml:space="preserve">D．3.3 封面样张 </w:t>
      </w:r>
    </w:p>
    <w:p w:rsidR="0057602E" w:rsidRDefault="0057602E">
      <w:pPr>
        <w:ind w:firstLineChars="200" w:firstLine="420"/>
        <w:rPr>
          <w:rFonts w:ascii="宋体" w:hAnsi="宋体" w:hint="eastAsia"/>
          <w:szCs w:val="21"/>
        </w:rPr>
      </w:pPr>
      <w:r>
        <w:rPr>
          <w:rFonts w:ascii="宋体" w:hAnsi="宋体" w:hint="eastAsia"/>
          <w:szCs w:val="21"/>
        </w:rPr>
        <w:t>封面式样如图D.1所示。</w:t>
      </w:r>
      <w:r>
        <w:rPr>
          <w:rFonts w:ascii="宋体" w:hAnsi="宋体" w:hint="eastAsia"/>
          <w:szCs w:val="21"/>
        </w:rPr>
        <w:br/>
      </w:r>
    </w:p>
    <w:p w:rsidR="0057602E" w:rsidRDefault="0057602E">
      <w:pPr>
        <w:ind w:firstLineChars="200" w:firstLine="422"/>
        <w:rPr>
          <w:rFonts w:ascii="宋体" w:hAnsi="宋体" w:hint="eastAsia"/>
          <w:b/>
          <w:szCs w:val="21"/>
        </w:rPr>
      </w:pPr>
      <w:r>
        <w:rPr>
          <w:rFonts w:ascii="宋体" w:hAnsi="宋体" w:hint="eastAsia"/>
          <w:b/>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57602E">
        <w:tc>
          <w:tcPr>
            <w:tcW w:w="9468" w:type="dxa"/>
          </w:tcPr>
          <w:p w:rsidR="0057602E" w:rsidRDefault="0057602E">
            <w:pPr>
              <w:widowControl/>
              <w:spacing w:after="120" w:line="360" w:lineRule="auto"/>
              <w:jc w:val="center"/>
              <w:rPr>
                <w:rFonts w:ascii="宋体" w:hAnsi="宋体" w:cs="宋体" w:hint="eastAsia"/>
                <w:b/>
                <w:spacing w:val="-20"/>
                <w:kern w:val="0"/>
                <w:szCs w:val="21"/>
              </w:rPr>
            </w:pPr>
            <w:r>
              <w:rPr>
                <w:rFonts w:ascii="宋体" w:hAnsi="宋体" w:hint="eastAsia"/>
                <w:b/>
                <w:szCs w:val="21"/>
              </w:rPr>
              <w:br w:type="page"/>
              <w:t xml:space="preserve">   </w:t>
            </w:r>
          </w:p>
          <w:p w:rsidR="0057602E" w:rsidRDefault="0057602E">
            <w:pPr>
              <w:widowControl/>
              <w:spacing w:after="120" w:line="360" w:lineRule="auto"/>
              <w:jc w:val="center"/>
              <w:rPr>
                <w:rFonts w:ascii="宋体" w:hAnsi="宋体" w:cs="宋体" w:hint="eastAsia"/>
                <w:b/>
                <w:spacing w:val="-20"/>
                <w:kern w:val="0"/>
                <w:szCs w:val="21"/>
              </w:rPr>
            </w:pPr>
          </w:p>
          <w:p w:rsidR="0057602E" w:rsidRDefault="0057602E">
            <w:pPr>
              <w:widowControl/>
              <w:spacing w:after="120" w:line="360" w:lineRule="auto"/>
              <w:jc w:val="center"/>
              <w:rPr>
                <w:rFonts w:ascii="宋体" w:hAnsi="宋体" w:cs="宋体" w:hint="eastAsia"/>
                <w:b/>
                <w:spacing w:val="-20"/>
                <w:kern w:val="0"/>
                <w:szCs w:val="21"/>
              </w:rPr>
            </w:pPr>
          </w:p>
          <w:p w:rsidR="0057602E" w:rsidRDefault="0057602E">
            <w:pPr>
              <w:widowControl/>
              <w:spacing w:after="120" w:line="360" w:lineRule="auto"/>
              <w:jc w:val="center"/>
              <w:rPr>
                <w:rFonts w:ascii="宋体" w:hAnsi="宋体" w:cs="宋体" w:hint="eastAsia"/>
                <w:b/>
                <w:bCs/>
                <w:kern w:val="0"/>
                <w:szCs w:val="21"/>
              </w:rPr>
            </w:pPr>
            <w:r>
              <w:rPr>
                <w:rFonts w:ascii="宋体" w:hAnsi="宋体" w:cs="宋体" w:hint="eastAsia"/>
                <w:b/>
                <w:bCs/>
                <w:kern w:val="0"/>
                <w:szCs w:val="21"/>
              </w:rPr>
              <w:t xml:space="preserve">           </w:t>
            </w:r>
            <w:r>
              <w:rPr>
                <w:rFonts w:ascii="宋体" w:hAnsi="宋体" w:cs="宋体" w:hint="eastAsia"/>
                <w:b/>
                <w:bCs/>
                <w:kern w:val="0"/>
                <w:sz w:val="44"/>
                <w:szCs w:val="44"/>
              </w:rPr>
              <w:t>委托单位名称</w:t>
            </w:r>
            <w:r>
              <w:rPr>
                <w:rFonts w:ascii="宋体" w:hAnsi="宋体" w:hint="eastAsia"/>
                <w:kern w:val="0"/>
                <w:szCs w:val="21"/>
              </w:rPr>
              <w:t>（二号宋体加粗）</w:t>
            </w:r>
          </w:p>
          <w:p w:rsidR="0057602E" w:rsidRDefault="0057602E">
            <w:pPr>
              <w:widowControl/>
              <w:spacing w:after="120" w:line="360" w:lineRule="auto"/>
              <w:jc w:val="center"/>
              <w:rPr>
                <w:rFonts w:ascii="宋体" w:hAnsi="宋体" w:hint="eastAsia"/>
                <w:kern w:val="0"/>
                <w:szCs w:val="21"/>
              </w:rPr>
            </w:pPr>
            <w:r>
              <w:rPr>
                <w:rFonts w:ascii="宋体" w:hAnsi="宋体" w:cs="宋体" w:hint="eastAsia"/>
                <w:b/>
                <w:bCs/>
                <w:spacing w:val="10"/>
                <w:kern w:val="0"/>
                <w:szCs w:val="21"/>
              </w:rPr>
              <w:t xml:space="preserve">          </w:t>
            </w:r>
            <w:r>
              <w:rPr>
                <w:rFonts w:ascii="宋体" w:hAnsi="宋体" w:cs="宋体" w:hint="eastAsia"/>
                <w:b/>
                <w:bCs/>
                <w:kern w:val="0"/>
                <w:sz w:val="44"/>
                <w:szCs w:val="44"/>
              </w:rPr>
              <w:t>评价项目名称</w:t>
            </w:r>
            <w:r>
              <w:rPr>
                <w:rFonts w:ascii="宋体" w:hAnsi="宋体" w:hint="eastAsia"/>
                <w:kern w:val="0"/>
                <w:szCs w:val="21"/>
              </w:rPr>
              <w:t>（二号宋体加粗）</w:t>
            </w:r>
          </w:p>
          <w:p w:rsidR="0057602E" w:rsidRDefault="0057602E">
            <w:pPr>
              <w:widowControl/>
              <w:spacing w:after="120" w:line="360" w:lineRule="auto"/>
              <w:jc w:val="center"/>
              <w:rPr>
                <w:rFonts w:ascii="宋体" w:hAnsi="宋体" w:cs="宋体" w:hint="eastAsia"/>
                <w:b/>
                <w:kern w:val="0"/>
                <w:szCs w:val="21"/>
              </w:rPr>
            </w:pPr>
            <w:r>
              <w:rPr>
                <w:rFonts w:ascii="宋体" w:hAnsi="宋体" w:cs="宋体" w:hint="eastAsia"/>
                <w:b/>
                <w:kern w:val="0"/>
                <w:szCs w:val="21"/>
              </w:rPr>
              <w:t xml:space="preserve">  </w:t>
            </w:r>
          </w:p>
          <w:p w:rsidR="0057602E" w:rsidRDefault="0057602E">
            <w:pPr>
              <w:widowControl/>
              <w:spacing w:after="120" w:line="360" w:lineRule="auto"/>
              <w:jc w:val="center"/>
              <w:rPr>
                <w:rFonts w:ascii="宋体" w:hAnsi="宋体" w:cs="宋体" w:hint="eastAsia"/>
                <w:b/>
                <w:bCs/>
                <w:spacing w:val="10"/>
                <w:kern w:val="0"/>
                <w:szCs w:val="21"/>
              </w:rPr>
            </w:pPr>
            <w:r>
              <w:rPr>
                <w:rFonts w:ascii="宋体" w:hAnsi="宋体" w:cs="宋体" w:hint="eastAsia"/>
                <w:b/>
                <w:bCs/>
                <w:spacing w:val="10"/>
                <w:kern w:val="0"/>
                <w:szCs w:val="21"/>
              </w:rPr>
              <w:t xml:space="preserve">         </w:t>
            </w:r>
            <w:r>
              <w:rPr>
                <w:rFonts w:ascii="黑体" w:eastAsia="黑体" w:hAnsi="宋体" w:cs="宋体" w:hint="eastAsia"/>
                <w:b/>
                <w:bCs/>
                <w:spacing w:val="10"/>
                <w:kern w:val="0"/>
                <w:sz w:val="52"/>
                <w:szCs w:val="52"/>
              </w:rPr>
              <w:t>安全</w:t>
            </w:r>
            <w:r>
              <w:rPr>
                <w:rFonts w:ascii="黑体" w:eastAsia="黑体" w:hAnsi="宋体" w:hint="eastAsia"/>
                <w:b/>
                <w:bCs/>
                <w:sz w:val="52"/>
                <w:szCs w:val="52"/>
              </w:rPr>
              <w:t>╳╳</w:t>
            </w:r>
            <w:r>
              <w:rPr>
                <w:rFonts w:ascii="黑体" w:eastAsia="黑体" w:hAnsi="宋体" w:cs="宋体" w:hint="eastAsia"/>
                <w:b/>
                <w:bCs/>
                <w:spacing w:val="10"/>
                <w:kern w:val="0"/>
                <w:sz w:val="52"/>
                <w:szCs w:val="52"/>
              </w:rPr>
              <w:t>评价报告</w:t>
            </w:r>
            <w:r>
              <w:rPr>
                <w:rFonts w:ascii="宋体" w:hAnsi="宋体" w:hint="eastAsia"/>
                <w:kern w:val="0"/>
                <w:szCs w:val="21"/>
              </w:rPr>
              <w:t>（一号黑体加粗）</w:t>
            </w:r>
          </w:p>
          <w:p w:rsidR="0057602E" w:rsidRDefault="0057602E">
            <w:pPr>
              <w:widowControl/>
              <w:spacing w:after="120" w:line="360" w:lineRule="auto"/>
              <w:jc w:val="left"/>
              <w:rPr>
                <w:rFonts w:ascii="宋体" w:hAnsi="宋体" w:cs="宋体" w:hint="eastAsia"/>
                <w:b/>
                <w:kern w:val="0"/>
                <w:szCs w:val="21"/>
              </w:rPr>
            </w:pPr>
            <w:r>
              <w:rPr>
                <w:rFonts w:ascii="宋体" w:hAnsi="宋体" w:cs="宋体" w:hint="eastAsia"/>
                <w:b/>
                <w:kern w:val="0"/>
                <w:szCs w:val="21"/>
              </w:rPr>
              <w:t xml:space="preserve">  </w:t>
            </w:r>
          </w:p>
          <w:p w:rsidR="0057602E" w:rsidRDefault="0057602E">
            <w:pPr>
              <w:widowControl/>
              <w:spacing w:after="120" w:line="360" w:lineRule="auto"/>
              <w:jc w:val="left"/>
              <w:rPr>
                <w:rFonts w:ascii="宋体" w:hAnsi="宋体" w:cs="宋体" w:hint="eastAsia"/>
                <w:b/>
                <w:kern w:val="0"/>
                <w:szCs w:val="21"/>
              </w:rPr>
            </w:pPr>
            <w:r>
              <w:rPr>
                <w:rFonts w:ascii="宋体" w:hAnsi="宋体" w:cs="宋体" w:hint="eastAsia"/>
                <w:b/>
                <w:kern w:val="0"/>
                <w:szCs w:val="21"/>
              </w:rPr>
              <w:t xml:space="preserve">  </w:t>
            </w:r>
          </w:p>
          <w:p w:rsidR="0057602E" w:rsidRDefault="0057602E">
            <w:pPr>
              <w:widowControl/>
              <w:spacing w:after="120" w:line="360" w:lineRule="auto"/>
              <w:jc w:val="left"/>
              <w:rPr>
                <w:rFonts w:ascii="宋体" w:hAnsi="宋体" w:cs="宋体" w:hint="eastAsia"/>
                <w:b/>
                <w:kern w:val="0"/>
                <w:szCs w:val="21"/>
              </w:rPr>
            </w:pPr>
            <w:r>
              <w:rPr>
                <w:rFonts w:ascii="宋体" w:hAnsi="宋体" w:cs="宋体" w:hint="eastAsia"/>
                <w:b/>
                <w:kern w:val="0"/>
                <w:szCs w:val="21"/>
              </w:rPr>
              <w:t xml:space="preserve">  </w:t>
            </w:r>
          </w:p>
          <w:p w:rsidR="0057602E" w:rsidRDefault="0057602E">
            <w:pPr>
              <w:widowControl/>
              <w:spacing w:after="120" w:line="360" w:lineRule="auto"/>
              <w:jc w:val="left"/>
              <w:rPr>
                <w:rFonts w:ascii="宋体" w:hAnsi="宋体" w:cs="宋体" w:hint="eastAsia"/>
                <w:b/>
                <w:kern w:val="0"/>
                <w:szCs w:val="21"/>
              </w:rPr>
            </w:pPr>
          </w:p>
          <w:p w:rsidR="0057602E" w:rsidRDefault="0057602E">
            <w:pPr>
              <w:widowControl/>
              <w:spacing w:after="120" w:line="360" w:lineRule="auto"/>
              <w:jc w:val="left"/>
              <w:rPr>
                <w:rFonts w:ascii="宋体" w:hAnsi="宋体" w:cs="宋体" w:hint="eastAsia"/>
                <w:b/>
                <w:kern w:val="0"/>
                <w:szCs w:val="21"/>
              </w:rPr>
            </w:pPr>
          </w:p>
          <w:p w:rsidR="0057602E" w:rsidRDefault="0057602E">
            <w:pPr>
              <w:widowControl/>
              <w:spacing w:after="120" w:line="360" w:lineRule="auto"/>
              <w:jc w:val="left"/>
              <w:rPr>
                <w:rFonts w:ascii="宋体" w:hAnsi="宋体" w:cs="宋体" w:hint="eastAsia"/>
                <w:b/>
                <w:kern w:val="0"/>
                <w:szCs w:val="21"/>
              </w:rPr>
            </w:pPr>
          </w:p>
          <w:p w:rsidR="0057602E" w:rsidRDefault="0057602E">
            <w:pPr>
              <w:widowControl/>
              <w:spacing w:after="120" w:line="360" w:lineRule="auto"/>
              <w:jc w:val="left"/>
              <w:rPr>
                <w:rFonts w:ascii="宋体" w:hAnsi="宋体" w:cs="宋体" w:hint="eastAsia"/>
                <w:b/>
                <w:kern w:val="0"/>
                <w:szCs w:val="21"/>
              </w:rPr>
            </w:pPr>
          </w:p>
          <w:p w:rsidR="0057602E" w:rsidRDefault="0057602E">
            <w:pPr>
              <w:widowControl/>
              <w:spacing w:after="120" w:line="360" w:lineRule="auto"/>
              <w:jc w:val="center"/>
              <w:rPr>
                <w:rFonts w:ascii="宋体" w:hAnsi="宋体" w:cs="宋体" w:hint="eastAsia"/>
                <w:b/>
                <w:kern w:val="0"/>
                <w:szCs w:val="21"/>
              </w:rPr>
            </w:pPr>
            <w:r>
              <w:rPr>
                <w:rFonts w:ascii="宋体" w:hAnsi="宋体" w:cs="宋体" w:hint="eastAsia"/>
                <w:b/>
                <w:kern w:val="0"/>
                <w:szCs w:val="21"/>
              </w:rPr>
              <w:t xml:space="preserve">            </w:t>
            </w:r>
            <w:r>
              <w:rPr>
                <w:rFonts w:ascii="宋体" w:hAnsi="宋体" w:cs="宋体" w:hint="eastAsia"/>
                <w:b/>
                <w:bCs/>
                <w:kern w:val="0"/>
                <w:sz w:val="44"/>
                <w:szCs w:val="44"/>
              </w:rPr>
              <w:t>安全评价机构名称</w:t>
            </w:r>
            <w:r>
              <w:rPr>
                <w:rFonts w:ascii="宋体" w:hAnsi="宋体" w:hint="eastAsia"/>
                <w:kern w:val="0"/>
                <w:szCs w:val="21"/>
              </w:rPr>
              <w:t>（二号宋体加粗）</w:t>
            </w:r>
          </w:p>
          <w:p w:rsidR="0057602E" w:rsidRDefault="0057602E">
            <w:pPr>
              <w:widowControl/>
              <w:spacing w:after="120" w:line="360" w:lineRule="auto"/>
              <w:jc w:val="center"/>
              <w:rPr>
                <w:rFonts w:ascii="宋体" w:hAnsi="宋体" w:cs="宋体" w:hint="eastAsia"/>
                <w:b/>
                <w:bCs/>
                <w:kern w:val="0"/>
                <w:szCs w:val="21"/>
              </w:rPr>
            </w:pPr>
            <w:r>
              <w:rPr>
                <w:rFonts w:ascii="宋体" w:hAnsi="宋体" w:cs="宋体" w:hint="eastAsia"/>
                <w:b/>
                <w:kern w:val="0"/>
                <w:szCs w:val="21"/>
              </w:rPr>
              <w:t xml:space="preserve">                 </w:t>
            </w:r>
            <w:r>
              <w:rPr>
                <w:rFonts w:ascii="宋体" w:hAnsi="宋体" w:hint="eastAsia"/>
                <w:b/>
                <w:spacing w:val="10"/>
                <w:kern w:val="0"/>
                <w:sz w:val="32"/>
                <w:szCs w:val="32"/>
              </w:rPr>
              <w:t>安全评价机构资质证书编号</w:t>
            </w:r>
            <w:r>
              <w:rPr>
                <w:rFonts w:ascii="宋体" w:hAnsi="宋体" w:cs="宋体" w:hint="eastAsia"/>
                <w:b/>
                <w:bCs/>
                <w:kern w:val="0"/>
                <w:szCs w:val="21"/>
              </w:rPr>
              <w:t xml:space="preserve"> </w:t>
            </w:r>
            <w:r>
              <w:rPr>
                <w:rFonts w:ascii="宋体" w:hAnsi="宋体" w:hint="eastAsia"/>
                <w:kern w:val="0"/>
                <w:szCs w:val="21"/>
              </w:rPr>
              <w:t>（三号宋体加粗）</w:t>
            </w:r>
          </w:p>
          <w:p w:rsidR="0057602E" w:rsidRDefault="0057602E">
            <w:pPr>
              <w:jc w:val="center"/>
              <w:rPr>
                <w:rFonts w:ascii="宋体" w:hAnsi="宋体" w:cs="宋体" w:hint="eastAsia"/>
                <w:b/>
                <w:spacing w:val="-20"/>
                <w:kern w:val="0"/>
                <w:szCs w:val="21"/>
              </w:rPr>
            </w:pPr>
            <w:r>
              <w:rPr>
                <w:rFonts w:ascii="宋体" w:hAnsi="宋体" w:cs="宋体" w:hint="eastAsia"/>
                <w:b/>
                <w:kern w:val="0"/>
                <w:szCs w:val="21"/>
              </w:rPr>
              <w:t xml:space="preserve">               </w:t>
            </w:r>
            <w:r>
              <w:rPr>
                <w:rFonts w:ascii="宋体" w:hAnsi="宋体" w:hint="eastAsia"/>
                <w:b/>
                <w:spacing w:val="10"/>
                <w:kern w:val="0"/>
                <w:sz w:val="32"/>
                <w:szCs w:val="32"/>
              </w:rPr>
              <w:t>评价报告完成日期</w:t>
            </w:r>
            <w:r>
              <w:rPr>
                <w:rFonts w:ascii="宋体" w:hAnsi="宋体" w:hint="eastAsia"/>
                <w:kern w:val="0"/>
                <w:szCs w:val="21"/>
              </w:rPr>
              <w:t>（三号宋体加粗）</w:t>
            </w:r>
          </w:p>
          <w:p w:rsidR="0057602E" w:rsidRDefault="0057602E">
            <w:pPr>
              <w:jc w:val="center"/>
              <w:rPr>
                <w:rFonts w:ascii="宋体" w:hAnsi="宋体" w:cs="宋体" w:hint="eastAsia"/>
                <w:b/>
                <w:spacing w:val="-20"/>
                <w:kern w:val="0"/>
                <w:szCs w:val="21"/>
              </w:rPr>
            </w:pPr>
          </w:p>
          <w:p w:rsidR="0057602E" w:rsidRDefault="0057602E">
            <w:pPr>
              <w:jc w:val="center"/>
              <w:rPr>
                <w:rFonts w:ascii="宋体" w:hAnsi="宋体" w:cs="宋体" w:hint="eastAsia"/>
                <w:b/>
                <w:spacing w:val="-20"/>
                <w:kern w:val="0"/>
                <w:szCs w:val="21"/>
              </w:rPr>
            </w:pPr>
          </w:p>
        </w:tc>
      </w:tr>
    </w:tbl>
    <w:p w:rsidR="0057602E" w:rsidRDefault="0057602E">
      <w:pPr>
        <w:rPr>
          <w:rFonts w:ascii="宋体" w:hAnsi="宋体" w:cs="宋体" w:hint="eastAsia"/>
          <w:b/>
          <w:szCs w:val="21"/>
        </w:rPr>
      </w:pPr>
    </w:p>
    <w:p w:rsidR="0057602E" w:rsidRDefault="0057602E">
      <w:pPr>
        <w:jc w:val="center"/>
        <w:rPr>
          <w:rFonts w:ascii="黑体" w:eastAsia="黑体" w:hAnsi="宋体" w:cs="宋体" w:hint="eastAsia"/>
          <w:szCs w:val="21"/>
        </w:rPr>
      </w:pPr>
      <w:r>
        <w:rPr>
          <w:rFonts w:ascii="黑体" w:eastAsia="黑体" w:hAnsi="宋体" w:hint="eastAsia"/>
          <w:szCs w:val="21"/>
        </w:rPr>
        <w:t>图D.1  封面式样</w:t>
      </w:r>
    </w:p>
    <w:p w:rsidR="0057602E" w:rsidRDefault="0057602E">
      <w:pPr>
        <w:rPr>
          <w:rFonts w:ascii="宋体" w:hAnsi="宋体" w:hint="eastAsia"/>
          <w:b/>
          <w:szCs w:val="21"/>
        </w:rPr>
      </w:pPr>
      <w:r>
        <w:rPr>
          <w:rFonts w:ascii="宋体" w:hAnsi="宋体" w:cs="宋体" w:hint="eastAsia"/>
          <w:b/>
          <w:szCs w:val="21"/>
        </w:rPr>
        <w:br w:type="page"/>
      </w:r>
      <w:r>
        <w:rPr>
          <w:rFonts w:ascii="宋体" w:hAnsi="宋体" w:hint="eastAsia"/>
          <w:b/>
          <w:szCs w:val="21"/>
        </w:rPr>
        <w:lastRenderedPageBreak/>
        <w:t xml:space="preserve">D．4 著录项格式  </w:t>
      </w:r>
    </w:p>
    <w:p w:rsidR="0057602E" w:rsidRDefault="0057602E">
      <w:pPr>
        <w:rPr>
          <w:rFonts w:ascii="宋体" w:hAnsi="宋体" w:hint="eastAsia"/>
          <w:b/>
          <w:szCs w:val="21"/>
        </w:rPr>
      </w:pPr>
      <w:r>
        <w:rPr>
          <w:rFonts w:ascii="宋体" w:hAnsi="宋体" w:hint="eastAsia"/>
          <w:b/>
          <w:szCs w:val="21"/>
        </w:rPr>
        <w:t xml:space="preserve">D．4.1 布局 </w:t>
      </w:r>
    </w:p>
    <w:p w:rsidR="0057602E" w:rsidRDefault="0057602E">
      <w:pPr>
        <w:rPr>
          <w:rFonts w:ascii="宋体" w:hAnsi="宋体" w:hint="eastAsia"/>
          <w:szCs w:val="21"/>
        </w:rPr>
      </w:pPr>
      <w:r>
        <w:rPr>
          <w:rFonts w:ascii="宋体" w:hAnsi="宋体" w:hint="eastAsia"/>
          <w:b/>
          <w:szCs w:val="21"/>
        </w:rPr>
        <w:t xml:space="preserve">    </w:t>
      </w:r>
      <w:r>
        <w:rPr>
          <w:rFonts w:ascii="宋体" w:hAnsi="宋体" w:hint="eastAsia"/>
          <w:szCs w:val="21"/>
        </w:rPr>
        <w:t>“安全评价机构法定代表人、评价项目组成员”等著录</w:t>
      </w:r>
      <w:proofErr w:type="gramStart"/>
      <w:r>
        <w:rPr>
          <w:rFonts w:ascii="宋体" w:hAnsi="宋体" w:hint="eastAsia"/>
          <w:szCs w:val="21"/>
        </w:rPr>
        <w:t>项一般</w:t>
      </w:r>
      <w:proofErr w:type="gramEnd"/>
      <w:r>
        <w:rPr>
          <w:rFonts w:ascii="宋体" w:hAnsi="宋体" w:hint="eastAsia"/>
          <w:szCs w:val="21"/>
        </w:rPr>
        <w:t xml:space="preserve">分两页布置。第一页署明安全评价机构的法定代表人、技术负责人、评价项目负责人等主要责任者姓名，下方为报告编制完成的日期及安全评价机构公章用章区；第二页则为评价人员、各类技术专家以及其它有关责任者名单，评价人员和技术专家均应亲笔签名。 </w:t>
      </w:r>
    </w:p>
    <w:p w:rsidR="0057602E" w:rsidRDefault="0057602E">
      <w:pPr>
        <w:rPr>
          <w:rFonts w:ascii="宋体" w:hAnsi="宋体" w:hint="eastAsia"/>
          <w:b/>
          <w:szCs w:val="21"/>
        </w:rPr>
      </w:pPr>
      <w:r>
        <w:rPr>
          <w:rFonts w:ascii="宋体" w:hAnsi="宋体" w:hint="eastAsia"/>
          <w:b/>
          <w:szCs w:val="21"/>
        </w:rPr>
        <w:t xml:space="preserve">D4.2 样张 </w:t>
      </w:r>
    </w:p>
    <w:p w:rsidR="0057602E" w:rsidRDefault="0057602E">
      <w:pPr>
        <w:ind w:firstLineChars="200" w:firstLine="420"/>
        <w:rPr>
          <w:rFonts w:ascii="宋体" w:hAnsi="宋体" w:hint="eastAsia"/>
          <w:szCs w:val="21"/>
        </w:rPr>
      </w:pPr>
      <w:r>
        <w:rPr>
          <w:rFonts w:ascii="宋体" w:hAnsi="宋体" w:hint="eastAsia"/>
          <w:szCs w:val="21"/>
        </w:rPr>
        <w:t>著录项样张见图D.2和图D.3所示。</w:t>
      </w:r>
    </w:p>
    <w:p w:rsidR="0057602E" w:rsidRDefault="0057602E">
      <w:pPr>
        <w:ind w:firstLineChars="200" w:firstLine="422"/>
        <w:rPr>
          <w:rFonts w:ascii="宋体" w:hAnsi="宋体" w:cs="宋体" w:hint="eastAsia"/>
          <w:b/>
          <w:kern w:val="0"/>
          <w:szCs w:val="21"/>
        </w:rPr>
      </w:pPr>
    </w:p>
    <w:p w:rsidR="0057602E" w:rsidRDefault="0057602E">
      <w:pPr>
        <w:ind w:firstLineChars="200" w:firstLine="422"/>
        <w:rPr>
          <w:rFonts w:ascii="宋体" w:hAnsi="宋体" w:cs="宋体" w:hint="eastAsia"/>
          <w:b/>
          <w:kern w:val="0"/>
          <w:szCs w:val="21"/>
        </w:rPr>
      </w:pPr>
    </w:p>
    <w:p w:rsidR="0057602E" w:rsidRDefault="0057602E">
      <w:pPr>
        <w:widowControl/>
        <w:spacing w:after="120" w:line="360" w:lineRule="auto"/>
        <w:jc w:val="center"/>
        <w:rPr>
          <w:rFonts w:ascii="宋体" w:hAnsi="宋体" w:hint="eastAsia"/>
          <w:b/>
          <w:kern w:val="0"/>
          <w:szCs w:val="21"/>
        </w:rPr>
      </w:pPr>
      <w:r>
        <w:rPr>
          <w:rFonts w:ascii="宋体" w:hAnsi="宋体" w:hint="eastAsia"/>
          <w:b/>
          <w:spacing w:val="10"/>
          <w:kern w:val="0"/>
          <w:sz w:val="32"/>
          <w:szCs w:val="32"/>
        </w:rPr>
        <w:t>委托单位名称</w:t>
      </w:r>
      <w:r>
        <w:rPr>
          <w:rFonts w:ascii="宋体" w:hAnsi="宋体" w:hint="eastAsia"/>
          <w:b/>
          <w:kern w:val="0"/>
          <w:szCs w:val="21"/>
        </w:rPr>
        <w:t xml:space="preserve"> </w:t>
      </w:r>
      <w:r>
        <w:rPr>
          <w:rFonts w:ascii="宋体" w:hAnsi="宋体" w:hint="eastAsia"/>
          <w:bCs/>
          <w:kern w:val="0"/>
          <w:szCs w:val="21"/>
        </w:rPr>
        <w:t>（三号宋体加粗）</w:t>
      </w:r>
    </w:p>
    <w:p w:rsidR="0057602E" w:rsidRDefault="0057602E">
      <w:pPr>
        <w:widowControl/>
        <w:spacing w:after="120" w:line="360" w:lineRule="auto"/>
        <w:jc w:val="center"/>
        <w:rPr>
          <w:rFonts w:ascii="宋体" w:hAnsi="宋体" w:hint="eastAsia"/>
          <w:b/>
          <w:kern w:val="0"/>
          <w:szCs w:val="21"/>
        </w:rPr>
      </w:pPr>
      <w:r>
        <w:rPr>
          <w:rFonts w:ascii="宋体" w:hAnsi="宋体" w:hint="eastAsia"/>
          <w:b/>
          <w:spacing w:val="10"/>
          <w:kern w:val="0"/>
          <w:sz w:val="32"/>
          <w:szCs w:val="32"/>
        </w:rPr>
        <w:t>评价项目名称</w:t>
      </w:r>
      <w:r>
        <w:rPr>
          <w:rFonts w:ascii="宋体" w:hAnsi="宋体" w:hint="eastAsia"/>
          <w:b/>
          <w:bCs/>
          <w:spacing w:val="10"/>
          <w:kern w:val="0"/>
          <w:szCs w:val="21"/>
        </w:rPr>
        <w:t xml:space="preserve"> </w:t>
      </w:r>
      <w:r>
        <w:rPr>
          <w:rFonts w:ascii="宋体" w:hAnsi="宋体" w:hint="eastAsia"/>
          <w:bCs/>
          <w:kern w:val="0"/>
          <w:szCs w:val="21"/>
        </w:rPr>
        <w:t>（三号宋体加粗）</w:t>
      </w:r>
    </w:p>
    <w:p w:rsidR="0057602E" w:rsidRDefault="0057602E">
      <w:pPr>
        <w:widowControl/>
        <w:spacing w:after="120" w:line="360" w:lineRule="auto"/>
        <w:jc w:val="center"/>
        <w:rPr>
          <w:rFonts w:ascii="宋体" w:hAnsi="宋体" w:hint="eastAsia"/>
          <w:b/>
          <w:kern w:val="0"/>
          <w:szCs w:val="21"/>
        </w:rPr>
      </w:pPr>
      <w:r>
        <w:rPr>
          <w:rFonts w:ascii="宋体" w:hAnsi="宋体" w:hint="eastAsia"/>
          <w:b/>
          <w:bCs/>
          <w:kern w:val="0"/>
          <w:szCs w:val="21"/>
        </w:rPr>
        <w:t xml:space="preserve">  </w:t>
      </w:r>
    </w:p>
    <w:p w:rsidR="0057602E" w:rsidRDefault="0057602E">
      <w:pPr>
        <w:widowControl/>
        <w:spacing w:after="120" w:line="360" w:lineRule="auto"/>
        <w:jc w:val="center"/>
        <w:rPr>
          <w:rFonts w:ascii="宋体" w:hAnsi="宋体" w:hint="eastAsia"/>
          <w:b/>
          <w:w w:val="90"/>
          <w:kern w:val="0"/>
          <w:szCs w:val="21"/>
          <w:u w:val="wave"/>
        </w:rPr>
      </w:pPr>
      <w:r>
        <w:rPr>
          <w:rFonts w:ascii="宋体" w:hAnsi="宋体" w:cs="宋体" w:hint="eastAsia"/>
          <w:b/>
          <w:bCs/>
          <w:kern w:val="0"/>
          <w:sz w:val="44"/>
          <w:szCs w:val="44"/>
        </w:rPr>
        <w:t>安全╳╳评价报告</w:t>
      </w:r>
      <w:r>
        <w:rPr>
          <w:rFonts w:ascii="宋体" w:hAnsi="宋体" w:hint="eastAsia"/>
          <w:b/>
          <w:w w:val="90"/>
          <w:kern w:val="0"/>
          <w:szCs w:val="21"/>
          <w:u w:val="wave"/>
        </w:rPr>
        <w:t xml:space="preserve"> </w:t>
      </w:r>
      <w:r>
        <w:rPr>
          <w:rFonts w:ascii="宋体" w:hAnsi="宋体" w:hint="eastAsia"/>
          <w:bCs/>
          <w:kern w:val="0"/>
          <w:szCs w:val="21"/>
        </w:rPr>
        <w:t>（二号宋体加粗）</w:t>
      </w:r>
    </w:p>
    <w:p w:rsidR="0057602E" w:rsidRDefault="0057602E">
      <w:pPr>
        <w:widowControl/>
        <w:spacing w:after="120" w:line="360" w:lineRule="auto"/>
        <w:jc w:val="center"/>
        <w:rPr>
          <w:rFonts w:ascii="宋体" w:hAnsi="宋体" w:hint="eastAsia"/>
          <w:b/>
          <w:bCs/>
          <w:kern w:val="0"/>
          <w:szCs w:val="21"/>
        </w:rPr>
      </w:pPr>
    </w:p>
    <w:p w:rsidR="0057602E" w:rsidRDefault="0057602E">
      <w:pPr>
        <w:widowControl/>
        <w:spacing w:after="120" w:line="360" w:lineRule="auto"/>
        <w:jc w:val="center"/>
        <w:rPr>
          <w:rFonts w:ascii="宋体" w:hAnsi="宋体" w:hint="eastAsia"/>
          <w:b/>
          <w:kern w:val="0"/>
          <w:szCs w:val="21"/>
        </w:rPr>
      </w:pPr>
      <w:r>
        <w:rPr>
          <w:rFonts w:ascii="宋体" w:hAnsi="宋体" w:hint="eastAsia"/>
          <w:b/>
          <w:bCs/>
          <w:kern w:val="0"/>
          <w:szCs w:val="21"/>
        </w:rPr>
        <w:t xml:space="preserve">  </w:t>
      </w:r>
    </w:p>
    <w:p w:rsidR="0057602E" w:rsidRDefault="0057602E">
      <w:pPr>
        <w:widowControl/>
        <w:spacing w:after="120" w:line="360" w:lineRule="auto"/>
        <w:jc w:val="center"/>
        <w:rPr>
          <w:rFonts w:ascii="宋体" w:hAnsi="宋体" w:hint="eastAsia"/>
          <w:b/>
          <w:kern w:val="0"/>
          <w:szCs w:val="21"/>
        </w:rPr>
      </w:pPr>
      <w:r>
        <w:rPr>
          <w:rFonts w:ascii="宋体" w:hAnsi="宋体" w:hint="eastAsia"/>
          <w:bCs/>
          <w:kern w:val="0"/>
          <w:sz w:val="28"/>
          <w:szCs w:val="28"/>
        </w:rPr>
        <w:t>法定代表人</w:t>
      </w:r>
      <w:r>
        <w:rPr>
          <w:rFonts w:ascii="宋体" w:hAnsi="宋体" w:hint="eastAsia"/>
          <w:bCs/>
          <w:kern w:val="0"/>
          <w:szCs w:val="21"/>
        </w:rPr>
        <w:t>：（四号宋体）</w:t>
      </w:r>
    </w:p>
    <w:p w:rsidR="0057602E" w:rsidRDefault="0057602E">
      <w:pPr>
        <w:widowControl/>
        <w:spacing w:after="120" w:line="360" w:lineRule="auto"/>
        <w:jc w:val="center"/>
        <w:rPr>
          <w:rFonts w:ascii="宋体" w:hAnsi="宋体" w:hint="eastAsia"/>
          <w:b/>
          <w:kern w:val="0"/>
          <w:szCs w:val="21"/>
        </w:rPr>
      </w:pPr>
      <w:r>
        <w:rPr>
          <w:rFonts w:ascii="宋体" w:hAnsi="宋体" w:hint="eastAsia"/>
          <w:bCs/>
          <w:kern w:val="0"/>
          <w:sz w:val="28"/>
          <w:szCs w:val="28"/>
        </w:rPr>
        <w:t>技术负责人</w:t>
      </w:r>
      <w:r>
        <w:rPr>
          <w:rFonts w:ascii="宋体" w:hAnsi="宋体" w:hint="eastAsia"/>
          <w:bCs/>
          <w:kern w:val="0"/>
          <w:szCs w:val="21"/>
        </w:rPr>
        <w:t>：</w:t>
      </w:r>
      <w:r>
        <w:rPr>
          <w:rFonts w:ascii="宋体" w:hAnsi="宋体" w:hint="eastAsia"/>
          <w:b/>
          <w:bCs/>
          <w:kern w:val="0"/>
          <w:szCs w:val="21"/>
        </w:rPr>
        <w:t xml:space="preserve"> </w:t>
      </w:r>
      <w:r>
        <w:rPr>
          <w:rFonts w:ascii="宋体" w:hAnsi="宋体" w:hint="eastAsia"/>
          <w:bCs/>
          <w:kern w:val="0"/>
          <w:szCs w:val="21"/>
        </w:rPr>
        <w:t>（四号宋体）</w:t>
      </w:r>
    </w:p>
    <w:p w:rsidR="0057602E" w:rsidRDefault="0057602E">
      <w:pPr>
        <w:widowControl/>
        <w:spacing w:after="120" w:line="360" w:lineRule="auto"/>
        <w:jc w:val="center"/>
        <w:rPr>
          <w:rFonts w:ascii="宋体" w:hAnsi="宋体" w:hint="eastAsia"/>
          <w:b/>
          <w:kern w:val="0"/>
          <w:szCs w:val="21"/>
        </w:rPr>
      </w:pPr>
      <w:r>
        <w:rPr>
          <w:rFonts w:ascii="宋体" w:hAnsi="宋体" w:hint="eastAsia"/>
          <w:bCs/>
          <w:kern w:val="0"/>
          <w:sz w:val="28"/>
          <w:szCs w:val="28"/>
        </w:rPr>
        <w:t>评价项目负责人</w:t>
      </w:r>
      <w:r>
        <w:rPr>
          <w:rFonts w:ascii="宋体" w:hAnsi="宋体" w:hint="eastAsia"/>
          <w:bCs/>
          <w:kern w:val="0"/>
          <w:szCs w:val="21"/>
        </w:rPr>
        <w:t>：（四号宋体）</w:t>
      </w:r>
    </w:p>
    <w:p w:rsidR="0057602E" w:rsidRDefault="0057602E">
      <w:pPr>
        <w:widowControl/>
        <w:spacing w:after="120" w:line="360" w:lineRule="auto"/>
        <w:jc w:val="center"/>
        <w:rPr>
          <w:rFonts w:ascii="宋体" w:hAnsi="宋体" w:hint="eastAsia"/>
          <w:b/>
          <w:kern w:val="0"/>
          <w:szCs w:val="21"/>
        </w:rPr>
      </w:pPr>
      <w:r>
        <w:rPr>
          <w:rFonts w:ascii="宋体" w:hAnsi="宋体" w:hint="eastAsia"/>
          <w:b/>
          <w:bCs/>
          <w:kern w:val="0"/>
          <w:szCs w:val="21"/>
        </w:rPr>
        <w:t xml:space="preserve">  </w:t>
      </w:r>
    </w:p>
    <w:p w:rsidR="0057602E" w:rsidRDefault="0057602E">
      <w:pPr>
        <w:widowControl/>
        <w:spacing w:after="120" w:line="360" w:lineRule="auto"/>
        <w:jc w:val="center"/>
        <w:rPr>
          <w:rFonts w:ascii="宋体" w:hAnsi="宋体" w:hint="eastAsia"/>
          <w:b/>
          <w:kern w:val="0"/>
          <w:szCs w:val="21"/>
        </w:rPr>
      </w:pPr>
      <w:r>
        <w:rPr>
          <w:rFonts w:ascii="宋体" w:hAnsi="宋体" w:hint="eastAsia"/>
          <w:b/>
          <w:kern w:val="0"/>
          <w:sz w:val="24"/>
        </w:rPr>
        <w:t>评价报告完成日期</w:t>
      </w:r>
      <w:r>
        <w:rPr>
          <w:rFonts w:ascii="宋体" w:hAnsi="宋体" w:hint="eastAsia"/>
          <w:b/>
          <w:kern w:val="0"/>
          <w:szCs w:val="21"/>
        </w:rPr>
        <w:t xml:space="preserve"> </w:t>
      </w:r>
      <w:r>
        <w:rPr>
          <w:rFonts w:ascii="宋体" w:hAnsi="宋体" w:hint="eastAsia"/>
          <w:kern w:val="0"/>
          <w:szCs w:val="21"/>
        </w:rPr>
        <w:t>（小四号宋体加粗）</w:t>
      </w:r>
    </w:p>
    <w:p w:rsidR="0057602E" w:rsidRDefault="0057602E">
      <w:pPr>
        <w:widowControl/>
        <w:spacing w:after="120" w:line="360" w:lineRule="auto"/>
        <w:jc w:val="center"/>
        <w:rPr>
          <w:rFonts w:ascii="宋体" w:hAnsi="宋体" w:hint="eastAsia"/>
          <w:kern w:val="0"/>
          <w:szCs w:val="21"/>
        </w:rPr>
      </w:pPr>
      <w:r>
        <w:rPr>
          <w:rFonts w:ascii="宋体" w:hAnsi="宋体" w:hint="eastAsia"/>
          <w:bCs/>
          <w:kern w:val="0"/>
          <w:szCs w:val="21"/>
        </w:rPr>
        <w:t>（</w:t>
      </w:r>
      <w:r>
        <w:rPr>
          <w:rFonts w:ascii="宋体" w:hAnsi="宋体" w:hint="eastAsia"/>
          <w:szCs w:val="21"/>
        </w:rPr>
        <w:t>安全评价机构</w:t>
      </w:r>
      <w:r>
        <w:rPr>
          <w:rFonts w:ascii="宋体" w:hAnsi="宋体" w:hint="eastAsia"/>
          <w:bCs/>
          <w:kern w:val="0"/>
          <w:szCs w:val="21"/>
        </w:rPr>
        <w:t xml:space="preserve">公章） </w:t>
      </w:r>
    </w:p>
    <w:p w:rsidR="0057602E" w:rsidRDefault="0057602E">
      <w:pPr>
        <w:widowControl/>
        <w:spacing w:after="120" w:line="360" w:lineRule="auto"/>
        <w:jc w:val="center"/>
        <w:rPr>
          <w:rFonts w:ascii="宋体" w:hAnsi="宋体" w:hint="eastAsia"/>
          <w:b/>
          <w:kern w:val="0"/>
          <w:szCs w:val="21"/>
        </w:rPr>
      </w:pPr>
      <w:r>
        <w:rPr>
          <w:rFonts w:ascii="宋体" w:hAnsi="宋体" w:hint="eastAsia"/>
          <w:b/>
          <w:bCs/>
          <w:kern w:val="0"/>
          <w:szCs w:val="21"/>
        </w:rPr>
        <w:t xml:space="preserve">  </w:t>
      </w:r>
    </w:p>
    <w:p w:rsidR="0057602E" w:rsidRDefault="0057602E">
      <w:pPr>
        <w:widowControl/>
        <w:spacing w:after="120" w:line="360" w:lineRule="auto"/>
        <w:jc w:val="center"/>
        <w:rPr>
          <w:rFonts w:ascii="黑体" w:eastAsia="黑体" w:hAnsi="宋体" w:hint="eastAsia"/>
          <w:kern w:val="0"/>
          <w:szCs w:val="21"/>
        </w:rPr>
      </w:pPr>
      <w:r>
        <w:rPr>
          <w:rFonts w:ascii="黑体" w:eastAsia="黑体" w:hAnsi="宋体" w:hint="eastAsia"/>
          <w:bCs/>
          <w:kern w:val="0"/>
          <w:szCs w:val="21"/>
        </w:rPr>
        <w:t>图</w:t>
      </w:r>
      <w:r>
        <w:rPr>
          <w:rFonts w:ascii="黑体" w:eastAsia="黑体" w:hAnsi="宋体" w:hint="eastAsia"/>
          <w:szCs w:val="21"/>
        </w:rPr>
        <w:t>D</w:t>
      </w:r>
      <w:r>
        <w:rPr>
          <w:rFonts w:ascii="黑体" w:eastAsia="黑体" w:hAnsi="宋体" w:hint="eastAsia"/>
          <w:bCs/>
          <w:kern w:val="0"/>
          <w:szCs w:val="21"/>
        </w:rPr>
        <w:t xml:space="preserve">.2 著录项首页样张 </w:t>
      </w:r>
    </w:p>
    <w:p w:rsidR="0057602E" w:rsidRDefault="0057602E">
      <w:pPr>
        <w:widowControl/>
        <w:spacing w:after="120" w:line="360" w:lineRule="auto"/>
        <w:jc w:val="center"/>
        <w:rPr>
          <w:rFonts w:ascii="宋体" w:hAnsi="宋体" w:cs="宋体"/>
          <w:b/>
          <w:kern w:val="0"/>
          <w:szCs w:val="21"/>
        </w:rPr>
      </w:pPr>
      <w:r>
        <w:rPr>
          <w:rFonts w:ascii="宋体" w:hAnsi="宋体" w:cs="宋体" w:hint="eastAsia"/>
          <w:b/>
          <w:bCs/>
          <w:kern w:val="0"/>
          <w:szCs w:val="21"/>
        </w:rPr>
        <w:br w:type="page"/>
      </w:r>
      <w:r>
        <w:rPr>
          <w:rFonts w:ascii="宋体" w:hAnsi="宋体" w:cs="宋体" w:hint="eastAsia"/>
          <w:b/>
          <w:bCs/>
          <w:kern w:val="0"/>
          <w:szCs w:val="21"/>
        </w:rPr>
        <w:lastRenderedPageBreak/>
        <w:t xml:space="preserve">                </w:t>
      </w:r>
      <w:r>
        <w:rPr>
          <w:rFonts w:ascii="宋体" w:hAnsi="宋体" w:hint="eastAsia"/>
          <w:b/>
          <w:bCs/>
          <w:kern w:val="0"/>
          <w:sz w:val="32"/>
          <w:szCs w:val="32"/>
        </w:rPr>
        <w:t>评 价 人 员</w:t>
      </w:r>
      <w:r>
        <w:rPr>
          <w:rFonts w:ascii="宋体" w:hAnsi="宋体" w:hint="eastAsia"/>
          <w:b/>
          <w:bCs/>
          <w:kern w:val="0"/>
          <w:szCs w:val="21"/>
        </w:rPr>
        <w:t xml:space="preserve"> </w:t>
      </w:r>
      <w:r>
        <w:rPr>
          <w:rFonts w:ascii="宋体" w:hAnsi="宋体" w:hint="eastAsia"/>
          <w:szCs w:val="21"/>
        </w:rPr>
        <w:t>（三号宋体加粗）</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145"/>
        <w:gridCol w:w="2419"/>
        <w:gridCol w:w="2419"/>
        <w:gridCol w:w="1458"/>
      </w:tblGrid>
      <w:tr w:rsidR="0057602E">
        <w:trPr>
          <w:trHeight w:val="504"/>
        </w:trPr>
        <w:tc>
          <w:tcPr>
            <w:tcW w:w="900" w:type="dxa"/>
            <w:vAlign w:val="center"/>
          </w:tcPr>
          <w:p w:rsidR="0057602E" w:rsidRDefault="0057602E">
            <w:pPr>
              <w:widowControl/>
              <w:spacing w:after="120" w:line="360" w:lineRule="auto"/>
              <w:jc w:val="center"/>
              <w:rPr>
                <w:rFonts w:ascii="宋体" w:hAnsi="宋体" w:cs="宋体" w:hint="eastAsia"/>
                <w:b/>
                <w:kern w:val="0"/>
                <w:sz w:val="24"/>
              </w:rPr>
            </w:pPr>
          </w:p>
        </w:tc>
        <w:tc>
          <w:tcPr>
            <w:tcW w:w="2145" w:type="dxa"/>
            <w:vAlign w:val="center"/>
          </w:tcPr>
          <w:p w:rsidR="0057602E" w:rsidRDefault="0057602E">
            <w:pPr>
              <w:widowControl/>
              <w:spacing w:after="120" w:line="360" w:lineRule="auto"/>
              <w:jc w:val="center"/>
              <w:rPr>
                <w:rFonts w:ascii="宋体" w:hAnsi="宋体" w:cs="宋体" w:hint="eastAsia"/>
                <w:b/>
                <w:kern w:val="0"/>
                <w:sz w:val="24"/>
              </w:rPr>
            </w:pPr>
            <w:r>
              <w:rPr>
                <w:rFonts w:ascii="宋体" w:hAnsi="宋体" w:cs="宋体" w:hint="eastAsia"/>
                <w:b/>
                <w:kern w:val="0"/>
                <w:sz w:val="24"/>
              </w:rPr>
              <w:t>姓名</w:t>
            </w:r>
          </w:p>
        </w:tc>
        <w:tc>
          <w:tcPr>
            <w:tcW w:w="2419" w:type="dxa"/>
            <w:vAlign w:val="center"/>
          </w:tcPr>
          <w:p w:rsidR="0057602E" w:rsidRDefault="0057602E">
            <w:pPr>
              <w:widowControl/>
              <w:spacing w:after="120" w:line="360" w:lineRule="auto"/>
              <w:jc w:val="center"/>
              <w:rPr>
                <w:rFonts w:ascii="宋体" w:hAnsi="宋体" w:cs="宋体" w:hint="eastAsia"/>
                <w:b/>
                <w:kern w:val="0"/>
                <w:sz w:val="24"/>
              </w:rPr>
            </w:pPr>
            <w:r>
              <w:rPr>
                <w:rFonts w:ascii="宋体" w:hAnsi="宋体" w:cs="宋体" w:hint="eastAsia"/>
                <w:b/>
                <w:kern w:val="0"/>
                <w:sz w:val="24"/>
              </w:rPr>
              <w:t>资格证书号</w:t>
            </w:r>
          </w:p>
        </w:tc>
        <w:tc>
          <w:tcPr>
            <w:tcW w:w="2419" w:type="dxa"/>
            <w:vAlign w:val="center"/>
          </w:tcPr>
          <w:p w:rsidR="0057602E" w:rsidRDefault="0057602E">
            <w:pPr>
              <w:widowControl/>
              <w:spacing w:after="120" w:line="360" w:lineRule="auto"/>
              <w:jc w:val="center"/>
              <w:rPr>
                <w:rFonts w:ascii="宋体" w:hAnsi="宋体" w:cs="宋体" w:hint="eastAsia"/>
                <w:b/>
                <w:kern w:val="0"/>
                <w:sz w:val="24"/>
              </w:rPr>
            </w:pPr>
            <w:r>
              <w:rPr>
                <w:rFonts w:ascii="宋体" w:hAnsi="宋体" w:hint="eastAsia"/>
                <w:b/>
                <w:sz w:val="24"/>
              </w:rPr>
              <w:t>从业登记编号</w:t>
            </w:r>
          </w:p>
        </w:tc>
        <w:tc>
          <w:tcPr>
            <w:tcW w:w="1458" w:type="dxa"/>
            <w:vAlign w:val="center"/>
          </w:tcPr>
          <w:p w:rsidR="0057602E" w:rsidRDefault="0057602E">
            <w:pPr>
              <w:widowControl/>
              <w:spacing w:after="120" w:line="360" w:lineRule="auto"/>
              <w:jc w:val="center"/>
              <w:rPr>
                <w:rFonts w:ascii="宋体" w:hAnsi="宋体" w:cs="宋体" w:hint="eastAsia"/>
                <w:b/>
                <w:kern w:val="0"/>
                <w:sz w:val="24"/>
              </w:rPr>
            </w:pPr>
            <w:r>
              <w:rPr>
                <w:rFonts w:ascii="宋体" w:hAnsi="宋体" w:cs="宋体" w:hint="eastAsia"/>
                <w:b/>
                <w:kern w:val="0"/>
                <w:sz w:val="24"/>
              </w:rPr>
              <w:t>签  字</w:t>
            </w:r>
          </w:p>
        </w:tc>
      </w:tr>
      <w:tr w:rsidR="0057602E">
        <w:trPr>
          <w:cantSplit/>
          <w:trHeight w:val="682"/>
        </w:trPr>
        <w:tc>
          <w:tcPr>
            <w:tcW w:w="900" w:type="dxa"/>
            <w:vMerge w:val="restart"/>
            <w:textDirection w:val="tbRlV"/>
            <w:vAlign w:val="center"/>
          </w:tcPr>
          <w:p w:rsidR="0057602E" w:rsidRDefault="0057602E">
            <w:pPr>
              <w:widowControl/>
              <w:spacing w:after="120" w:line="360" w:lineRule="auto"/>
              <w:ind w:left="113" w:right="113"/>
              <w:jc w:val="center"/>
              <w:rPr>
                <w:rFonts w:ascii="宋体" w:hAnsi="宋体" w:cs="宋体" w:hint="eastAsia"/>
                <w:b/>
                <w:kern w:val="0"/>
                <w:szCs w:val="21"/>
              </w:rPr>
            </w:pPr>
            <w:r>
              <w:rPr>
                <w:rFonts w:ascii="宋体" w:hAnsi="宋体" w:cs="宋体" w:hint="eastAsia"/>
                <w:b/>
                <w:kern w:val="0"/>
                <w:szCs w:val="21"/>
              </w:rPr>
              <w:t>项目负责人</w:t>
            </w:r>
          </w:p>
        </w:tc>
        <w:tc>
          <w:tcPr>
            <w:tcW w:w="2145"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1458" w:type="dxa"/>
          </w:tcPr>
          <w:p w:rsidR="0057602E" w:rsidRDefault="0057602E">
            <w:pPr>
              <w:widowControl/>
              <w:spacing w:after="120" w:line="360" w:lineRule="auto"/>
              <w:jc w:val="center"/>
              <w:rPr>
                <w:rFonts w:ascii="宋体" w:hAnsi="宋体" w:cs="宋体" w:hint="eastAsia"/>
                <w:b/>
                <w:kern w:val="0"/>
                <w:sz w:val="24"/>
              </w:rPr>
            </w:pPr>
          </w:p>
        </w:tc>
      </w:tr>
      <w:tr w:rsidR="0057602E">
        <w:trPr>
          <w:cantSplit/>
          <w:trHeight w:val="606"/>
        </w:trPr>
        <w:tc>
          <w:tcPr>
            <w:tcW w:w="900" w:type="dxa"/>
            <w:vMerge/>
            <w:vAlign w:val="center"/>
          </w:tcPr>
          <w:p w:rsidR="0057602E" w:rsidRDefault="0057602E">
            <w:pPr>
              <w:widowControl/>
              <w:spacing w:after="120" w:line="360" w:lineRule="auto"/>
              <w:jc w:val="center"/>
              <w:rPr>
                <w:rFonts w:ascii="宋体" w:hAnsi="宋体" w:cs="宋体" w:hint="eastAsia"/>
                <w:b/>
                <w:kern w:val="0"/>
                <w:sz w:val="24"/>
              </w:rPr>
            </w:pPr>
          </w:p>
        </w:tc>
        <w:tc>
          <w:tcPr>
            <w:tcW w:w="2145"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1458" w:type="dxa"/>
          </w:tcPr>
          <w:p w:rsidR="0057602E" w:rsidRDefault="0057602E">
            <w:pPr>
              <w:widowControl/>
              <w:spacing w:after="120" w:line="360" w:lineRule="auto"/>
              <w:jc w:val="center"/>
              <w:rPr>
                <w:rFonts w:ascii="宋体" w:hAnsi="宋体" w:cs="宋体" w:hint="eastAsia"/>
                <w:b/>
                <w:kern w:val="0"/>
                <w:sz w:val="24"/>
              </w:rPr>
            </w:pPr>
          </w:p>
        </w:tc>
      </w:tr>
      <w:tr w:rsidR="0057602E">
        <w:trPr>
          <w:cantSplit/>
          <w:trHeight w:val="452"/>
        </w:trPr>
        <w:tc>
          <w:tcPr>
            <w:tcW w:w="900" w:type="dxa"/>
            <w:vMerge w:val="restart"/>
            <w:textDirection w:val="tbRlV"/>
            <w:vAlign w:val="center"/>
          </w:tcPr>
          <w:p w:rsidR="0057602E" w:rsidRDefault="0057602E">
            <w:pPr>
              <w:spacing w:after="120" w:line="360" w:lineRule="auto"/>
              <w:ind w:left="113" w:right="113"/>
              <w:jc w:val="center"/>
              <w:rPr>
                <w:rFonts w:ascii="宋体" w:hAnsi="宋体" w:cs="宋体" w:hint="eastAsia"/>
                <w:b/>
                <w:kern w:val="0"/>
                <w:szCs w:val="21"/>
              </w:rPr>
            </w:pPr>
            <w:r>
              <w:rPr>
                <w:rFonts w:ascii="宋体" w:hAnsi="宋体" w:cs="宋体" w:hint="eastAsia"/>
                <w:b/>
                <w:kern w:val="0"/>
                <w:szCs w:val="21"/>
              </w:rPr>
              <w:t>项目组成员</w:t>
            </w:r>
          </w:p>
        </w:tc>
        <w:tc>
          <w:tcPr>
            <w:tcW w:w="2145"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1458" w:type="dxa"/>
          </w:tcPr>
          <w:p w:rsidR="0057602E" w:rsidRDefault="0057602E">
            <w:pPr>
              <w:widowControl/>
              <w:spacing w:after="120" w:line="360" w:lineRule="auto"/>
              <w:jc w:val="center"/>
              <w:rPr>
                <w:rFonts w:ascii="宋体" w:hAnsi="宋体" w:cs="宋体" w:hint="eastAsia"/>
                <w:b/>
                <w:kern w:val="0"/>
                <w:sz w:val="24"/>
              </w:rPr>
            </w:pPr>
          </w:p>
        </w:tc>
      </w:tr>
      <w:tr w:rsidR="0057602E">
        <w:trPr>
          <w:cantSplit/>
        </w:trPr>
        <w:tc>
          <w:tcPr>
            <w:tcW w:w="900" w:type="dxa"/>
            <w:vMerge/>
            <w:textDirection w:val="tbRlV"/>
            <w:vAlign w:val="center"/>
          </w:tcPr>
          <w:p w:rsidR="0057602E" w:rsidRDefault="0057602E">
            <w:pPr>
              <w:widowControl/>
              <w:spacing w:after="120" w:line="360" w:lineRule="auto"/>
              <w:ind w:left="113" w:right="113"/>
              <w:jc w:val="center"/>
              <w:rPr>
                <w:rFonts w:ascii="宋体" w:hAnsi="宋体" w:cs="宋体" w:hint="eastAsia"/>
                <w:b/>
                <w:kern w:val="0"/>
                <w:sz w:val="24"/>
              </w:rPr>
            </w:pPr>
          </w:p>
        </w:tc>
        <w:tc>
          <w:tcPr>
            <w:tcW w:w="2145"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1458" w:type="dxa"/>
          </w:tcPr>
          <w:p w:rsidR="0057602E" w:rsidRDefault="0057602E">
            <w:pPr>
              <w:widowControl/>
              <w:spacing w:after="120" w:line="360" w:lineRule="auto"/>
              <w:jc w:val="center"/>
              <w:rPr>
                <w:rFonts w:ascii="宋体" w:hAnsi="宋体" w:cs="宋体" w:hint="eastAsia"/>
                <w:b/>
                <w:kern w:val="0"/>
                <w:sz w:val="24"/>
              </w:rPr>
            </w:pPr>
          </w:p>
        </w:tc>
      </w:tr>
      <w:tr w:rsidR="0057602E">
        <w:trPr>
          <w:cantSplit/>
        </w:trPr>
        <w:tc>
          <w:tcPr>
            <w:tcW w:w="900" w:type="dxa"/>
            <w:vMerge/>
            <w:vAlign w:val="center"/>
          </w:tcPr>
          <w:p w:rsidR="0057602E" w:rsidRDefault="0057602E">
            <w:pPr>
              <w:widowControl/>
              <w:spacing w:after="120" w:line="360" w:lineRule="auto"/>
              <w:jc w:val="center"/>
              <w:rPr>
                <w:rFonts w:ascii="宋体" w:hAnsi="宋体" w:cs="宋体" w:hint="eastAsia"/>
                <w:b/>
                <w:kern w:val="0"/>
                <w:sz w:val="24"/>
              </w:rPr>
            </w:pPr>
          </w:p>
        </w:tc>
        <w:tc>
          <w:tcPr>
            <w:tcW w:w="2145"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1458" w:type="dxa"/>
          </w:tcPr>
          <w:p w:rsidR="0057602E" w:rsidRDefault="0057602E">
            <w:pPr>
              <w:widowControl/>
              <w:spacing w:after="120" w:line="360" w:lineRule="auto"/>
              <w:jc w:val="center"/>
              <w:rPr>
                <w:rFonts w:ascii="宋体" w:hAnsi="宋体" w:cs="宋体" w:hint="eastAsia"/>
                <w:b/>
                <w:kern w:val="0"/>
                <w:sz w:val="24"/>
              </w:rPr>
            </w:pPr>
          </w:p>
        </w:tc>
      </w:tr>
      <w:tr w:rsidR="0057602E">
        <w:trPr>
          <w:cantSplit/>
        </w:trPr>
        <w:tc>
          <w:tcPr>
            <w:tcW w:w="900" w:type="dxa"/>
            <w:vMerge/>
            <w:vAlign w:val="center"/>
          </w:tcPr>
          <w:p w:rsidR="0057602E" w:rsidRDefault="0057602E">
            <w:pPr>
              <w:widowControl/>
              <w:spacing w:after="120" w:line="360" w:lineRule="auto"/>
              <w:jc w:val="center"/>
              <w:rPr>
                <w:rFonts w:ascii="宋体" w:hAnsi="宋体" w:cs="宋体" w:hint="eastAsia"/>
                <w:b/>
                <w:kern w:val="0"/>
                <w:sz w:val="24"/>
              </w:rPr>
            </w:pPr>
          </w:p>
        </w:tc>
        <w:tc>
          <w:tcPr>
            <w:tcW w:w="2145"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1458" w:type="dxa"/>
          </w:tcPr>
          <w:p w:rsidR="0057602E" w:rsidRDefault="0057602E">
            <w:pPr>
              <w:widowControl/>
              <w:spacing w:after="120" w:line="360" w:lineRule="auto"/>
              <w:jc w:val="center"/>
              <w:rPr>
                <w:rFonts w:ascii="宋体" w:hAnsi="宋体" w:cs="宋体" w:hint="eastAsia"/>
                <w:b/>
                <w:kern w:val="0"/>
                <w:sz w:val="24"/>
              </w:rPr>
            </w:pPr>
          </w:p>
        </w:tc>
      </w:tr>
      <w:tr w:rsidR="0057602E">
        <w:trPr>
          <w:cantSplit/>
        </w:trPr>
        <w:tc>
          <w:tcPr>
            <w:tcW w:w="900" w:type="dxa"/>
            <w:vMerge w:val="restart"/>
            <w:textDirection w:val="tbRlV"/>
            <w:vAlign w:val="center"/>
          </w:tcPr>
          <w:p w:rsidR="0057602E" w:rsidRDefault="0057602E">
            <w:pPr>
              <w:spacing w:after="120" w:line="360" w:lineRule="auto"/>
              <w:ind w:left="113" w:right="113"/>
              <w:jc w:val="center"/>
              <w:rPr>
                <w:rFonts w:ascii="宋体" w:hAnsi="宋体" w:cs="宋体" w:hint="eastAsia"/>
                <w:b/>
                <w:kern w:val="0"/>
                <w:szCs w:val="21"/>
              </w:rPr>
            </w:pPr>
            <w:r>
              <w:rPr>
                <w:rFonts w:ascii="宋体" w:hAnsi="宋体" w:cs="宋体" w:hint="eastAsia"/>
                <w:b/>
                <w:kern w:val="0"/>
                <w:szCs w:val="21"/>
              </w:rPr>
              <w:t>报告编制人</w:t>
            </w:r>
          </w:p>
        </w:tc>
        <w:tc>
          <w:tcPr>
            <w:tcW w:w="2145"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1458" w:type="dxa"/>
          </w:tcPr>
          <w:p w:rsidR="0057602E" w:rsidRDefault="0057602E">
            <w:pPr>
              <w:widowControl/>
              <w:spacing w:after="120" w:line="360" w:lineRule="auto"/>
              <w:jc w:val="center"/>
              <w:rPr>
                <w:rFonts w:ascii="宋体" w:hAnsi="宋体" w:cs="宋体" w:hint="eastAsia"/>
                <w:b/>
                <w:kern w:val="0"/>
                <w:sz w:val="24"/>
              </w:rPr>
            </w:pPr>
          </w:p>
        </w:tc>
      </w:tr>
      <w:tr w:rsidR="0057602E">
        <w:trPr>
          <w:cantSplit/>
        </w:trPr>
        <w:tc>
          <w:tcPr>
            <w:tcW w:w="900" w:type="dxa"/>
            <w:vMerge/>
            <w:textDirection w:val="tbRlV"/>
            <w:vAlign w:val="center"/>
          </w:tcPr>
          <w:p w:rsidR="0057602E" w:rsidRDefault="0057602E">
            <w:pPr>
              <w:spacing w:after="120" w:line="360" w:lineRule="auto"/>
              <w:ind w:left="113" w:right="113"/>
              <w:jc w:val="center"/>
              <w:rPr>
                <w:rFonts w:ascii="宋体" w:hAnsi="宋体" w:cs="宋体" w:hint="eastAsia"/>
                <w:b/>
                <w:kern w:val="0"/>
                <w:sz w:val="24"/>
              </w:rPr>
            </w:pPr>
          </w:p>
        </w:tc>
        <w:tc>
          <w:tcPr>
            <w:tcW w:w="2145"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1458" w:type="dxa"/>
          </w:tcPr>
          <w:p w:rsidR="0057602E" w:rsidRDefault="0057602E">
            <w:pPr>
              <w:widowControl/>
              <w:spacing w:after="120" w:line="360" w:lineRule="auto"/>
              <w:jc w:val="center"/>
              <w:rPr>
                <w:rFonts w:ascii="宋体" w:hAnsi="宋体" w:cs="宋体" w:hint="eastAsia"/>
                <w:b/>
                <w:kern w:val="0"/>
                <w:sz w:val="24"/>
              </w:rPr>
            </w:pPr>
          </w:p>
        </w:tc>
      </w:tr>
      <w:tr w:rsidR="0057602E">
        <w:trPr>
          <w:cantSplit/>
        </w:trPr>
        <w:tc>
          <w:tcPr>
            <w:tcW w:w="900" w:type="dxa"/>
            <w:vMerge/>
            <w:textDirection w:val="tbRlV"/>
            <w:vAlign w:val="center"/>
          </w:tcPr>
          <w:p w:rsidR="0057602E" w:rsidRDefault="0057602E">
            <w:pPr>
              <w:widowControl/>
              <w:spacing w:after="120" w:line="360" w:lineRule="auto"/>
              <w:ind w:left="113" w:right="113"/>
              <w:jc w:val="center"/>
              <w:rPr>
                <w:rFonts w:ascii="宋体" w:hAnsi="宋体" w:cs="宋体" w:hint="eastAsia"/>
                <w:b/>
                <w:kern w:val="0"/>
                <w:sz w:val="24"/>
              </w:rPr>
            </w:pPr>
          </w:p>
        </w:tc>
        <w:tc>
          <w:tcPr>
            <w:tcW w:w="2145"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1458" w:type="dxa"/>
          </w:tcPr>
          <w:p w:rsidR="0057602E" w:rsidRDefault="0057602E">
            <w:pPr>
              <w:widowControl/>
              <w:spacing w:after="120" w:line="360" w:lineRule="auto"/>
              <w:jc w:val="center"/>
              <w:rPr>
                <w:rFonts w:ascii="宋体" w:hAnsi="宋体" w:cs="宋体" w:hint="eastAsia"/>
                <w:b/>
                <w:kern w:val="0"/>
                <w:sz w:val="24"/>
              </w:rPr>
            </w:pPr>
          </w:p>
        </w:tc>
      </w:tr>
      <w:tr w:rsidR="0057602E">
        <w:trPr>
          <w:cantSplit/>
          <w:trHeight w:val="639"/>
        </w:trPr>
        <w:tc>
          <w:tcPr>
            <w:tcW w:w="900" w:type="dxa"/>
            <w:vMerge w:val="restart"/>
            <w:textDirection w:val="tbRlV"/>
            <w:vAlign w:val="center"/>
          </w:tcPr>
          <w:p w:rsidR="0057602E" w:rsidRDefault="0057602E">
            <w:pPr>
              <w:spacing w:after="120" w:line="360" w:lineRule="auto"/>
              <w:ind w:left="113" w:right="113"/>
              <w:jc w:val="center"/>
              <w:rPr>
                <w:rFonts w:ascii="宋体" w:hAnsi="宋体" w:cs="宋体" w:hint="eastAsia"/>
                <w:b/>
                <w:kern w:val="0"/>
                <w:sz w:val="24"/>
              </w:rPr>
            </w:pPr>
            <w:r>
              <w:rPr>
                <w:rFonts w:ascii="宋体" w:hAnsi="宋体" w:cs="宋体" w:hint="eastAsia"/>
                <w:b/>
                <w:kern w:val="0"/>
                <w:szCs w:val="21"/>
              </w:rPr>
              <w:t>报告审核人</w:t>
            </w:r>
          </w:p>
        </w:tc>
        <w:tc>
          <w:tcPr>
            <w:tcW w:w="2145"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1458" w:type="dxa"/>
          </w:tcPr>
          <w:p w:rsidR="0057602E" w:rsidRDefault="0057602E">
            <w:pPr>
              <w:widowControl/>
              <w:spacing w:after="120" w:line="360" w:lineRule="auto"/>
              <w:jc w:val="center"/>
              <w:rPr>
                <w:rFonts w:ascii="宋体" w:hAnsi="宋体" w:cs="宋体" w:hint="eastAsia"/>
                <w:b/>
                <w:kern w:val="0"/>
                <w:sz w:val="24"/>
              </w:rPr>
            </w:pPr>
          </w:p>
        </w:tc>
      </w:tr>
      <w:tr w:rsidR="0057602E">
        <w:trPr>
          <w:cantSplit/>
          <w:trHeight w:val="605"/>
        </w:trPr>
        <w:tc>
          <w:tcPr>
            <w:tcW w:w="900" w:type="dxa"/>
            <w:vMerge/>
            <w:vAlign w:val="center"/>
          </w:tcPr>
          <w:p w:rsidR="0057602E" w:rsidRDefault="0057602E">
            <w:pPr>
              <w:spacing w:after="120" w:line="360" w:lineRule="auto"/>
              <w:jc w:val="center"/>
              <w:rPr>
                <w:rFonts w:ascii="宋体" w:hAnsi="宋体" w:cs="宋体" w:hint="eastAsia"/>
                <w:b/>
                <w:kern w:val="0"/>
                <w:sz w:val="24"/>
              </w:rPr>
            </w:pPr>
          </w:p>
        </w:tc>
        <w:tc>
          <w:tcPr>
            <w:tcW w:w="2145"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1458" w:type="dxa"/>
          </w:tcPr>
          <w:p w:rsidR="0057602E" w:rsidRDefault="0057602E">
            <w:pPr>
              <w:widowControl/>
              <w:spacing w:after="120" w:line="360" w:lineRule="auto"/>
              <w:jc w:val="center"/>
              <w:rPr>
                <w:rFonts w:ascii="宋体" w:hAnsi="宋体" w:cs="宋体" w:hint="eastAsia"/>
                <w:b/>
                <w:kern w:val="0"/>
                <w:sz w:val="24"/>
              </w:rPr>
            </w:pPr>
          </w:p>
        </w:tc>
      </w:tr>
      <w:tr w:rsidR="0057602E">
        <w:trPr>
          <w:cantSplit/>
        </w:trPr>
        <w:tc>
          <w:tcPr>
            <w:tcW w:w="900" w:type="dxa"/>
            <w:vMerge w:val="restart"/>
            <w:textDirection w:val="tbRlV"/>
            <w:vAlign w:val="center"/>
          </w:tcPr>
          <w:p w:rsidR="0057602E" w:rsidRDefault="0057602E">
            <w:pPr>
              <w:spacing w:after="120"/>
              <w:ind w:left="113" w:right="113"/>
              <w:jc w:val="center"/>
              <w:rPr>
                <w:rFonts w:ascii="宋体" w:hAnsi="宋体" w:cs="宋体" w:hint="eastAsia"/>
                <w:b/>
                <w:kern w:val="0"/>
                <w:szCs w:val="21"/>
              </w:rPr>
            </w:pPr>
            <w:r>
              <w:rPr>
                <w:rFonts w:ascii="宋体" w:hAnsi="宋体" w:cs="宋体" w:hint="eastAsia"/>
                <w:b/>
                <w:kern w:val="0"/>
                <w:szCs w:val="21"/>
              </w:rPr>
              <w:t>负责人</w:t>
            </w:r>
          </w:p>
          <w:p w:rsidR="0057602E" w:rsidRDefault="0057602E">
            <w:pPr>
              <w:spacing w:after="120"/>
              <w:ind w:left="113" w:right="113"/>
              <w:jc w:val="center"/>
              <w:rPr>
                <w:rFonts w:ascii="宋体" w:hAnsi="宋体" w:cs="宋体" w:hint="eastAsia"/>
                <w:b/>
                <w:kern w:val="0"/>
                <w:szCs w:val="21"/>
              </w:rPr>
            </w:pPr>
            <w:r>
              <w:rPr>
                <w:rFonts w:ascii="宋体" w:hAnsi="宋体" w:cs="宋体" w:hint="eastAsia"/>
                <w:b/>
                <w:kern w:val="0"/>
                <w:szCs w:val="21"/>
              </w:rPr>
              <w:t>过程控制</w:t>
            </w:r>
          </w:p>
        </w:tc>
        <w:tc>
          <w:tcPr>
            <w:tcW w:w="2145"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1458" w:type="dxa"/>
          </w:tcPr>
          <w:p w:rsidR="0057602E" w:rsidRDefault="0057602E">
            <w:pPr>
              <w:widowControl/>
              <w:spacing w:after="120" w:line="360" w:lineRule="auto"/>
              <w:jc w:val="center"/>
              <w:rPr>
                <w:rFonts w:ascii="宋体" w:hAnsi="宋体" w:cs="宋体" w:hint="eastAsia"/>
                <w:b/>
                <w:kern w:val="0"/>
                <w:sz w:val="24"/>
              </w:rPr>
            </w:pPr>
          </w:p>
        </w:tc>
      </w:tr>
      <w:tr w:rsidR="0057602E">
        <w:trPr>
          <w:cantSplit/>
        </w:trPr>
        <w:tc>
          <w:tcPr>
            <w:tcW w:w="900" w:type="dxa"/>
            <w:vMerge/>
            <w:textDirection w:val="tbRlV"/>
            <w:vAlign w:val="center"/>
          </w:tcPr>
          <w:p w:rsidR="0057602E" w:rsidRDefault="0057602E">
            <w:pPr>
              <w:widowControl/>
              <w:spacing w:after="120" w:line="360" w:lineRule="auto"/>
              <w:ind w:left="113" w:right="113"/>
              <w:jc w:val="center"/>
              <w:rPr>
                <w:rFonts w:ascii="宋体" w:hAnsi="宋体" w:cs="宋体" w:hint="eastAsia"/>
                <w:b/>
                <w:kern w:val="0"/>
                <w:sz w:val="24"/>
              </w:rPr>
            </w:pPr>
          </w:p>
        </w:tc>
        <w:tc>
          <w:tcPr>
            <w:tcW w:w="2145"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2419" w:type="dxa"/>
          </w:tcPr>
          <w:p w:rsidR="0057602E" w:rsidRDefault="0057602E">
            <w:pPr>
              <w:widowControl/>
              <w:spacing w:after="120" w:line="360" w:lineRule="auto"/>
              <w:jc w:val="center"/>
              <w:rPr>
                <w:rFonts w:ascii="宋体" w:hAnsi="宋体" w:cs="宋体" w:hint="eastAsia"/>
                <w:b/>
                <w:kern w:val="0"/>
                <w:sz w:val="24"/>
              </w:rPr>
            </w:pPr>
          </w:p>
        </w:tc>
        <w:tc>
          <w:tcPr>
            <w:tcW w:w="1458" w:type="dxa"/>
          </w:tcPr>
          <w:p w:rsidR="0057602E" w:rsidRDefault="0057602E">
            <w:pPr>
              <w:widowControl/>
              <w:spacing w:after="120" w:line="360" w:lineRule="auto"/>
              <w:jc w:val="center"/>
              <w:rPr>
                <w:rFonts w:ascii="宋体" w:hAnsi="宋体" w:cs="宋体" w:hint="eastAsia"/>
                <w:b/>
                <w:kern w:val="0"/>
                <w:sz w:val="24"/>
              </w:rPr>
            </w:pPr>
          </w:p>
        </w:tc>
      </w:tr>
      <w:tr w:rsidR="0057602E">
        <w:trPr>
          <w:cantSplit/>
          <w:trHeight w:val="120"/>
        </w:trPr>
        <w:tc>
          <w:tcPr>
            <w:tcW w:w="900" w:type="dxa"/>
            <w:vMerge w:val="restart"/>
            <w:textDirection w:val="tbRlV"/>
            <w:vAlign w:val="center"/>
          </w:tcPr>
          <w:p w:rsidR="0057602E" w:rsidRDefault="0057602E">
            <w:pPr>
              <w:widowControl/>
              <w:spacing w:after="120" w:line="360" w:lineRule="auto"/>
              <w:ind w:left="113" w:right="113"/>
              <w:jc w:val="center"/>
              <w:rPr>
                <w:rFonts w:ascii="宋体" w:hAnsi="宋体" w:cs="宋体" w:hint="eastAsia"/>
                <w:b/>
                <w:kern w:val="0"/>
                <w:szCs w:val="21"/>
              </w:rPr>
            </w:pPr>
            <w:r>
              <w:rPr>
                <w:rFonts w:ascii="宋体" w:hAnsi="宋体" w:cs="宋体" w:hint="eastAsia"/>
                <w:b/>
                <w:kern w:val="0"/>
                <w:szCs w:val="21"/>
              </w:rPr>
              <w:t>技术负责人</w:t>
            </w:r>
          </w:p>
        </w:tc>
        <w:tc>
          <w:tcPr>
            <w:tcW w:w="2145" w:type="dxa"/>
          </w:tcPr>
          <w:p w:rsidR="0057602E" w:rsidRDefault="0057602E">
            <w:pPr>
              <w:widowControl/>
              <w:spacing w:after="120" w:line="360" w:lineRule="auto"/>
              <w:jc w:val="center"/>
              <w:rPr>
                <w:rFonts w:ascii="宋体" w:hAnsi="宋体" w:cs="宋体" w:hint="eastAsia"/>
                <w:b/>
                <w:kern w:val="0"/>
                <w:szCs w:val="21"/>
              </w:rPr>
            </w:pPr>
          </w:p>
        </w:tc>
        <w:tc>
          <w:tcPr>
            <w:tcW w:w="2419" w:type="dxa"/>
          </w:tcPr>
          <w:p w:rsidR="0057602E" w:rsidRDefault="0057602E">
            <w:pPr>
              <w:widowControl/>
              <w:spacing w:after="120" w:line="360" w:lineRule="auto"/>
              <w:jc w:val="center"/>
              <w:rPr>
                <w:rFonts w:ascii="宋体" w:hAnsi="宋体" w:cs="宋体" w:hint="eastAsia"/>
                <w:b/>
                <w:kern w:val="0"/>
                <w:szCs w:val="21"/>
              </w:rPr>
            </w:pPr>
          </w:p>
        </w:tc>
        <w:tc>
          <w:tcPr>
            <w:tcW w:w="2419" w:type="dxa"/>
          </w:tcPr>
          <w:p w:rsidR="0057602E" w:rsidRDefault="0057602E">
            <w:pPr>
              <w:widowControl/>
              <w:spacing w:after="120" w:line="360" w:lineRule="auto"/>
              <w:jc w:val="center"/>
              <w:rPr>
                <w:rFonts w:ascii="宋体" w:hAnsi="宋体" w:cs="宋体" w:hint="eastAsia"/>
                <w:b/>
                <w:kern w:val="0"/>
                <w:szCs w:val="21"/>
              </w:rPr>
            </w:pPr>
          </w:p>
        </w:tc>
        <w:tc>
          <w:tcPr>
            <w:tcW w:w="1458" w:type="dxa"/>
          </w:tcPr>
          <w:p w:rsidR="0057602E" w:rsidRDefault="0057602E">
            <w:pPr>
              <w:widowControl/>
              <w:spacing w:after="120" w:line="360" w:lineRule="auto"/>
              <w:jc w:val="center"/>
              <w:rPr>
                <w:rFonts w:ascii="宋体" w:hAnsi="宋体" w:cs="宋体" w:hint="eastAsia"/>
                <w:b/>
                <w:kern w:val="0"/>
                <w:szCs w:val="21"/>
              </w:rPr>
            </w:pPr>
          </w:p>
        </w:tc>
      </w:tr>
      <w:tr w:rsidR="0057602E">
        <w:trPr>
          <w:cantSplit/>
          <w:trHeight w:val="694"/>
        </w:trPr>
        <w:tc>
          <w:tcPr>
            <w:tcW w:w="900" w:type="dxa"/>
            <w:vMerge/>
          </w:tcPr>
          <w:p w:rsidR="0057602E" w:rsidRDefault="0057602E">
            <w:pPr>
              <w:widowControl/>
              <w:spacing w:after="120" w:line="360" w:lineRule="auto"/>
              <w:jc w:val="center"/>
              <w:rPr>
                <w:rFonts w:ascii="宋体" w:hAnsi="宋体" w:cs="宋体" w:hint="eastAsia"/>
                <w:b/>
                <w:kern w:val="0"/>
                <w:szCs w:val="21"/>
              </w:rPr>
            </w:pPr>
          </w:p>
        </w:tc>
        <w:tc>
          <w:tcPr>
            <w:tcW w:w="2145" w:type="dxa"/>
          </w:tcPr>
          <w:p w:rsidR="0057602E" w:rsidRDefault="0057602E">
            <w:pPr>
              <w:widowControl/>
              <w:spacing w:after="120" w:line="360" w:lineRule="auto"/>
              <w:jc w:val="center"/>
              <w:rPr>
                <w:rFonts w:ascii="宋体" w:hAnsi="宋体" w:cs="宋体" w:hint="eastAsia"/>
                <w:b/>
                <w:kern w:val="0"/>
                <w:szCs w:val="21"/>
              </w:rPr>
            </w:pPr>
          </w:p>
        </w:tc>
        <w:tc>
          <w:tcPr>
            <w:tcW w:w="2419" w:type="dxa"/>
          </w:tcPr>
          <w:p w:rsidR="0057602E" w:rsidRDefault="0057602E">
            <w:pPr>
              <w:widowControl/>
              <w:spacing w:after="120" w:line="360" w:lineRule="auto"/>
              <w:jc w:val="center"/>
              <w:rPr>
                <w:rFonts w:ascii="宋体" w:hAnsi="宋体" w:cs="宋体" w:hint="eastAsia"/>
                <w:b/>
                <w:kern w:val="0"/>
                <w:szCs w:val="21"/>
              </w:rPr>
            </w:pPr>
          </w:p>
        </w:tc>
        <w:tc>
          <w:tcPr>
            <w:tcW w:w="2419" w:type="dxa"/>
          </w:tcPr>
          <w:p w:rsidR="0057602E" w:rsidRDefault="0057602E">
            <w:pPr>
              <w:widowControl/>
              <w:spacing w:after="120" w:line="360" w:lineRule="auto"/>
              <w:jc w:val="center"/>
              <w:rPr>
                <w:rFonts w:ascii="宋体" w:hAnsi="宋体" w:cs="宋体" w:hint="eastAsia"/>
                <w:b/>
                <w:kern w:val="0"/>
                <w:szCs w:val="21"/>
              </w:rPr>
            </w:pPr>
          </w:p>
        </w:tc>
        <w:tc>
          <w:tcPr>
            <w:tcW w:w="1458" w:type="dxa"/>
          </w:tcPr>
          <w:p w:rsidR="0057602E" w:rsidRDefault="0057602E">
            <w:pPr>
              <w:widowControl/>
              <w:spacing w:after="120" w:line="360" w:lineRule="auto"/>
              <w:jc w:val="center"/>
              <w:rPr>
                <w:rFonts w:ascii="宋体" w:hAnsi="宋体" w:cs="宋体" w:hint="eastAsia"/>
                <w:b/>
                <w:kern w:val="0"/>
                <w:szCs w:val="21"/>
              </w:rPr>
            </w:pPr>
          </w:p>
        </w:tc>
      </w:tr>
    </w:tbl>
    <w:p w:rsidR="0057602E" w:rsidRDefault="0057602E">
      <w:pPr>
        <w:widowControl/>
        <w:spacing w:after="120" w:line="360" w:lineRule="auto"/>
        <w:jc w:val="right"/>
        <w:rPr>
          <w:rFonts w:ascii="宋体" w:hAnsi="宋体" w:cs="宋体" w:hint="eastAsia"/>
          <w:kern w:val="0"/>
          <w:szCs w:val="21"/>
        </w:rPr>
      </w:pPr>
      <w:r>
        <w:rPr>
          <w:rFonts w:ascii="宋体" w:hAnsi="宋体" w:cs="宋体" w:hint="eastAsia"/>
          <w:kern w:val="0"/>
          <w:szCs w:val="21"/>
        </w:rPr>
        <w:t>(此表应根据具体项目实际参与人数编制)</w:t>
      </w:r>
    </w:p>
    <w:p w:rsidR="0057602E" w:rsidRDefault="0057602E">
      <w:pPr>
        <w:widowControl/>
        <w:spacing w:after="120" w:line="360" w:lineRule="auto"/>
        <w:jc w:val="right"/>
        <w:rPr>
          <w:rFonts w:ascii="宋体" w:hAnsi="宋体" w:hint="eastAsia"/>
          <w:b/>
          <w:szCs w:val="21"/>
        </w:rPr>
      </w:pPr>
    </w:p>
    <w:p w:rsidR="0057602E" w:rsidRDefault="0057602E">
      <w:pPr>
        <w:widowControl/>
        <w:spacing w:after="120"/>
        <w:jc w:val="center"/>
        <w:rPr>
          <w:rFonts w:ascii="宋体" w:hAnsi="宋体" w:hint="eastAsia"/>
          <w:b/>
          <w:kern w:val="0"/>
          <w:sz w:val="24"/>
        </w:rPr>
      </w:pPr>
      <w:r>
        <w:rPr>
          <w:rFonts w:ascii="宋体" w:hAnsi="宋体" w:hint="eastAsia"/>
          <w:b/>
          <w:kern w:val="0"/>
          <w:sz w:val="24"/>
        </w:rPr>
        <w:t xml:space="preserve">技 术 专 家 </w:t>
      </w:r>
    </w:p>
    <w:p w:rsidR="0057602E" w:rsidRDefault="0057602E">
      <w:pPr>
        <w:widowControl/>
        <w:spacing w:after="120"/>
        <w:jc w:val="center"/>
        <w:rPr>
          <w:rFonts w:ascii="宋体" w:hAnsi="宋体" w:hint="eastAsia"/>
          <w:b/>
          <w:kern w:val="0"/>
          <w:sz w:val="24"/>
        </w:rPr>
      </w:pPr>
      <w:r>
        <w:rPr>
          <w:rFonts w:ascii="宋体" w:hAnsi="宋体" w:hint="eastAsia"/>
          <w:b/>
          <w:kern w:val="0"/>
          <w:sz w:val="24"/>
        </w:rPr>
        <w:t>姓   名                                  签   字</w:t>
      </w:r>
    </w:p>
    <w:p w:rsidR="0057602E" w:rsidRDefault="0057602E">
      <w:pPr>
        <w:widowControl/>
        <w:spacing w:after="120"/>
        <w:jc w:val="center"/>
        <w:rPr>
          <w:rFonts w:ascii="宋体" w:hAnsi="宋体" w:hint="eastAsia"/>
          <w:kern w:val="0"/>
          <w:szCs w:val="21"/>
        </w:rPr>
      </w:pPr>
    </w:p>
    <w:p w:rsidR="0057602E" w:rsidRDefault="0057602E">
      <w:pPr>
        <w:widowControl/>
        <w:spacing w:after="120"/>
        <w:jc w:val="center"/>
        <w:rPr>
          <w:rFonts w:ascii="宋体" w:hAnsi="宋体" w:hint="eastAsia"/>
          <w:kern w:val="0"/>
          <w:szCs w:val="21"/>
        </w:rPr>
      </w:pPr>
      <w:r>
        <w:rPr>
          <w:rFonts w:ascii="宋体" w:hAnsi="宋体" w:hint="eastAsia"/>
          <w:kern w:val="0"/>
          <w:szCs w:val="21"/>
        </w:rPr>
        <w:t xml:space="preserve">（列出各类技术专家名单） </w:t>
      </w:r>
    </w:p>
    <w:p w:rsidR="0057602E" w:rsidRDefault="0057602E">
      <w:pPr>
        <w:widowControl/>
        <w:spacing w:after="120"/>
        <w:jc w:val="center"/>
        <w:rPr>
          <w:rFonts w:ascii="宋体" w:hAnsi="宋体" w:cs="宋体" w:hint="eastAsia"/>
          <w:b/>
          <w:kern w:val="0"/>
          <w:szCs w:val="21"/>
        </w:rPr>
      </w:pPr>
      <w:r>
        <w:rPr>
          <w:rFonts w:ascii="宋体" w:hAnsi="宋体" w:hint="eastAsia"/>
          <w:bCs/>
          <w:kern w:val="0"/>
          <w:szCs w:val="21"/>
        </w:rPr>
        <w:t>（以上全部小四号宋体）</w:t>
      </w:r>
      <w:r>
        <w:rPr>
          <w:rFonts w:ascii="宋体" w:hAnsi="宋体" w:cs="宋体" w:hint="eastAsia"/>
          <w:b/>
          <w:kern w:val="0"/>
          <w:szCs w:val="21"/>
        </w:rPr>
        <w:t xml:space="preserve">    </w:t>
      </w:r>
    </w:p>
    <w:p w:rsidR="0057602E" w:rsidRDefault="0057602E">
      <w:pPr>
        <w:ind w:leftChars="72" w:left="361" w:hangingChars="100" w:hanging="210"/>
        <w:jc w:val="center"/>
        <w:rPr>
          <w:rFonts w:ascii="黑体" w:eastAsia="黑体" w:hAnsi="宋体" w:hint="eastAsia"/>
          <w:szCs w:val="21"/>
        </w:rPr>
      </w:pPr>
      <w:r>
        <w:rPr>
          <w:rFonts w:ascii="黑体" w:eastAsia="黑体" w:hAnsi="宋体" w:cs="宋体" w:hint="eastAsia"/>
          <w:bCs/>
          <w:kern w:val="0"/>
          <w:szCs w:val="21"/>
        </w:rPr>
        <w:t>图D.3 著录项次页样张</w:t>
      </w:r>
    </w:p>
    <w:sectPr w:rsidR="0057602E">
      <w:type w:val="nextColumn"/>
      <w:pgSz w:w="11907" w:h="16840" w:code="9"/>
      <w:pgMar w:top="1361" w:right="1247" w:bottom="1134" w:left="1247" w:header="737" w:footer="907"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2AB" w:rsidRDefault="003C32AB">
      <w:r>
        <w:separator/>
      </w:r>
    </w:p>
  </w:endnote>
  <w:endnote w:type="continuationSeparator" w:id="0">
    <w:p w:rsidR="003C32AB" w:rsidRDefault="003C32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Estrangelo Edessa">
    <w:panose1 w:val="03080600000000000000"/>
    <w:charset w:val="00"/>
    <w:family w:val="script"/>
    <w:pitch w:val="variable"/>
    <w:sig w:usb0="80002043" w:usb1="00000000" w:usb2="0000008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02E" w:rsidRDefault="0057602E">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7602E" w:rsidRDefault="0057602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02E" w:rsidRDefault="0057602E">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47BC3">
      <w:rPr>
        <w:rStyle w:val="ac"/>
        <w:noProof/>
      </w:rPr>
      <w:t>I</w:t>
    </w:r>
    <w:r>
      <w:rPr>
        <w:rStyle w:val="ac"/>
      </w:rPr>
      <w:fldChar w:fldCharType="end"/>
    </w:r>
  </w:p>
  <w:p w:rsidR="0057602E" w:rsidRDefault="0057602E">
    <w:pPr>
      <w:pStyle w:val="ab"/>
      <w:ind w:right="360"/>
      <w:jc w:val="center"/>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C3" w:rsidRDefault="00B47BC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2AB" w:rsidRDefault="003C32AB">
      <w:r>
        <w:separator/>
      </w:r>
    </w:p>
  </w:footnote>
  <w:footnote w:type="continuationSeparator" w:id="0">
    <w:p w:rsidR="003C32AB" w:rsidRDefault="003C3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C3" w:rsidRDefault="00B47BC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C3" w:rsidRDefault="00B47BC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C3" w:rsidRDefault="00B47BC3">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02E" w:rsidRDefault="0057602E">
    <w:pPr>
      <w:ind w:right="210"/>
      <w:jc w:val="right"/>
      <w:rPr>
        <w:rFonts w:hint="eastAsia"/>
      </w:rPr>
    </w:pPr>
    <w:r>
      <w:t>A</w:t>
    </w:r>
    <w:r>
      <w:rPr>
        <w:rFonts w:hint="eastAsia"/>
      </w:rPr>
      <w:t xml:space="preserve"> </w:t>
    </w:r>
    <w:r>
      <w:t>Q</w:t>
    </w:r>
    <w:r>
      <w:rPr>
        <w:rFonts w:hint="eastAsia"/>
      </w:rPr>
      <w:t xml:space="preserve"> </w:t>
    </w:r>
    <w:r>
      <w:t xml:space="preserve"> </w:t>
    </w:r>
    <w:r>
      <w:rPr>
        <w:rFonts w:hAnsi="宋体" w:hint="eastAsia"/>
      </w:rPr>
      <w:t xml:space="preserve">8001 </w:t>
    </w:r>
    <w:r>
      <w:rPr>
        <w:rFonts w:hint="eastAsia"/>
      </w:rPr>
      <w:t>—</w:t>
    </w:r>
    <w:r>
      <w:t>200</w:t>
    </w:r>
    <w:r>
      <w:rPr>
        <w:rFonts w:hAnsi="宋体" w:hint="eastAsia"/>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FC5C0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E80CD5B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BD1EA8F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64256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1A43BD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BDE750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75481D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398BEA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7A50D73C"/>
    <w:lvl w:ilvl="0">
      <w:start w:val="1"/>
      <w:numFmt w:val="decimal"/>
      <w:lvlText w:val="%1."/>
      <w:lvlJc w:val="left"/>
      <w:pPr>
        <w:tabs>
          <w:tab w:val="num" w:pos="360"/>
        </w:tabs>
        <w:ind w:left="360" w:hangingChars="200" w:hanging="360"/>
      </w:pPr>
    </w:lvl>
  </w:abstractNum>
  <w:abstractNum w:abstractNumId="9">
    <w:nsid w:val="FFFFFF89"/>
    <w:multiLevelType w:val="singleLevel"/>
    <w:tmpl w:val="29A06D3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2540253"/>
    <w:multiLevelType w:val="hybridMultilevel"/>
    <w:tmpl w:val="01C2B6B6"/>
    <w:lvl w:ilvl="0" w:tplc="A22E6382">
      <w:start w:val="2"/>
      <w:numFmt w:val="decimal"/>
      <w:lvlText w:val="%1"/>
      <w:lvlJc w:val="left"/>
      <w:pPr>
        <w:tabs>
          <w:tab w:val="num" w:pos="420"/>
        </w:tabs>
        <w:ind w:left="420" w:hanging="42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25B09C4"/>
    <w:multiLevelType w:val="hybridMultilevel"/>
    <w:tmpl w:val="9E7A59D8"/>
    <w:lvl w:ilvl="0" w:tplc="F67EC088">
      <w:start w:val="7"/>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29B2F78"/>
    <w:multiLevelType w:val="hybridMultilevel"/>
    <w:tmpl w:val="5BE863B6"/>
    <w:lvl w:ilvl="0" w:tplc="B85658F6">
      <w:start w:val="3"/>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03D1181F"/>
    <w:multiLevelType w:val="hybridMultilevel"/>
    <w:tmpl w:val="1826E852"/>
    <w:lvl w:ilvl="0" w:tplc="E8B87CFC">
      <w:start w:val="1"/>
      <w:numFmt w:val="lowerLetter"/>
      <w:lvlText w:val="%1)"/>
      <w:lvlJc w:val="left"/>
      <w:pPr>
        <w:tabs>
          <w:tab w:val="num" w:pos="990"/>
        </w:tabs>
        <w:ind w:left="990" w:hanging="420"/>
      </w:pPr>
      <w:rPr>
        <w:rFonts w:hint="eastAsia"/>
        <w:sz w:val="28"/>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4">
    <w:nsid w:val="068372C5"/>
    <w:multiLevelType w:val="hybridMultilevel"/>
    <w:tmpl w:val="5E5C7404"/>
    <w:lvl w:ilvl="0" w:tplc="A1388C00">
      <w:start w:val="1"/>
      <w:numFmt w:val="decimal"/>
      <w:lvlText w:val="（%1）"/>
      <w:lvlJc w:val="left"/>
      <w:pPr>
        <w:tabs>
          <w:tab w:val="num" w:pos="1830"/>
        </w:tabs>
        <w:ind w:left="1830" w:hanging="126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5">
    <w:nsid w:val="0AA219DA"/>
    <w:multiLevelType w:val="multilevel"/>
    <w:tmpl w:val="048EFC92"/>
    <w:lvl w:ilvl="0">
      <w:start w:val="1"/>
      <w:numFmt w:val="lowerLetter"/>
      <w:lvlText w:val="%1)"/>
      <w:lvlJc w:val="left"/>
      <w:pPr>
        <w:tabs>
          <w:tab w:val="num" w:pos="990"/>
        </w:tabs>
        <w:ind w:left="990" w:hanging="420"/>
      </w:pPr>
      <w:rPr>
        <w:rFonts w:hint="eastAsia"/>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6">
    <w:nsid w:val="0B975A29"/>
    <w:multiLevelType w:val="hybridMultilevel"/>
    <w:tmpl w:val="2698FDAA"/>
    <w:lvl w:ilvl="0" w:tplc="CCEAC82A">
      <w:start w:val="1"/>
      <w:numFmt w:val="decimal"/>
      <w:lvlText w:val="%1、"/>
      <w:lvlJc w:val="left"/>
      <w:pPr>
        <w:tabs>
          <w:tab w:val="num" w:pos="1280"/>
        </w:tabs>
        <w:ind w:left="1280" w:hanging="720"/>
      </w:pPr>
      <w:rPr>
        <w:rFonts w:hint="eastAsia"/>
      </w:rPr>
    </w:lvl>
    <w:lvl w:ilvl="1" w:tplc="04090019">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7">
    <w:nsid w:val="10C209C7"/>
    <w:multiLevelType w:val="hybridMultilevel"/>
    <w:tmpl w:val="21308C1A"/>
    <w:lvl w:ilvl="0" w:tplc="B5D8B264">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8">
    <w:nsid w:val="1982399E"/>
    <w:multiLevelType w:val="hybridMultilevel"/>
    <w:tmpl w:val="00203160"/>
    <w:lvl w:ilvl="0" w:tplc="229047D4">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9">
    <w:nsid w:val="1CD13EDD"/>
    <w:multiLevelType w:val="hybridMultilevel"/>
    <w:tmpl w:val="E6641A00"/>
    <w:lvl w:ilvl="0" w:tplc="24E4829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31231C6"/>
    <w:multiLevelType w:val="hybridMultilevel"/>
    <w:tmpl w:val="1B9EF5D2"/>
    <w:lvl w:ilvl="0" w:tplc="4DA8A270">
      <w:start w:val="1"/>
      <w:numFmt w:val="decimal"/>
      <w:lvlText w:val="%1."/>
      <w:lvlJc w:val="left"/>
      <w:pPr>
        <w:tabs>
          <w:tab w:val="num" w:pos="1425"/>
        </w:tabs>
        <w:ind w:left="1425" w:hanging="855"/>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23BF1461"/>
    <w:multiLevelType w:val="hybridMultilevel"/>
    <w:tmpl w:val="E36AEF6E"/>
    <w:lvl w:ilvl="0" w:tplc="C3DC6602">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2">
    <w:nsid w:val="23F365E3"/>
    <w:multiLevelType w:val="multilevel"/>
    <w:tmpl w:val="CBAC44F6"/>
    <w:lvl w:ilvl="0">
      <w:start w:val="1"/>
      <w:numFmt w:val="lowerLetter"/>
      <w:lvlText w:val="%1)"/>
      <w:lvlJc w:val="left"/>
      <w:pPr>
        <w:tabs>
          <w:tab w:val="num" w:pos="990"/>
        </w:tabs>
        <w:ind w:left="990" w:hanging="420"/>
      </w:p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3">
    <w:nsid w:val="26B41416"/>
    <w:multiLevelType w:val="multilevel"/>
    <w:tmpl w:val="1826E852"/>
    <w:lvl w:ilvl="0">
      <w:start w:val="1"/>
      <w:numFmt w:val="lowerLetter"/>
      <w:lvlText w:val="%1)"/>
      <w:lvlJc w:val="left"/>
      <w:pPr>
        <w:tabs>
          <w:tab w:val="num" w:pos="990"/>
        </w:tabs>
        <w:ind w:left="990" w:hanging="420"/>
      </w:pPr>
      <w:rPr>
        <w:rFonts w:hint="eastAsia"/>
        <w:sz w:val="28"/>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4">
    <w:nsid w:val="2EB810B8"/>
    <w:multiLevelType w:val="hybridMultilevel"/>
    <w:tmpl w:val="4016FD8E"/>
    <w:lvl w:ilvl="0" w:tplc="8098CB3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5">
    <w:nsid w:val="311B15C1"/>
    <w:multiLevelType w:val="hybridMultilevel"/>
    <w:tmpl w:val="D3309952"/>
    <w:lvl w:ilvl="0" w:tplc="DE18BF04">
      <w:start w:val="1"/>
      <w:numFmt w:val="decimal"/>
      <w:lvlText w:val="%1、"/>
      <w:lvlJc w:val="left"/>
      <w:pPr>
        <w:tabs>
          <w:tab w:val="num" w:pos="1290"/>
        </w:tabs>
        <w:ind w:left="1290" w:hanging="720"/>
      </w:pPr>
      <w:rPr>
        <w:rFonts w:hint="eastAsia"/>
      </w:rPr>
    </w:lvl>
    <w:lvl w:ilvl="1" w:tplc="53DC7110">
      <w:start w:val="6"/>
      <w:numFmt w:val="decimal"/>
      <w:lvlText w:val="%2"/>
      <w:lvlJc w:val="left"/>
      <w:pPr>
        <w:tabs>
          <w:tab w:val="num" w:pos="1485"/>
        </w:tabs>
        <w:ind w:left="1485" w:hanging="495"/>
      </w:pPr>
      <w:rPr>
        <w:rFonts w:hint="eastAsia"/>
      </w:r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6">
    <w:nsid w:val="315B1D62"/>
    <w:multiLevelType w:val="hybridMultilevel"/>
    <w:tmpl w:val="E758D4B8"/>
    <w:lvl w:ilvl="0" w:tplc="E646A6CC">
      <w:start w:val="1"/>
      <w:numFmt w:val="lowerLetter"/>
      <w:lvlText w:val="%1)"/>
      <w:lvlJc w:val="left"/>
      <w:pPr>
        <w:tabs>
          <w:tab w:val="num" w:pos="990"/>
        </w:tabs>
        <w:ind w:left="990" w:hanging="420"/>
      </w:pPr>
      <w:rPr>
        <w:rFonts w:hint="eastAsia"/>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49A2D2C"/>
    <w:multiLevelType w:val="hybridMultilevel"/>
    <w:tmpl w:val="2C6484A4"/>
    <w:lvl w:ilvl="0" w:tplc="E472987A">
      <w:start w:val="3"/>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369E0D0A"/>
    <w:multiLevelType w:val="multilevel"/>
    <w:tmpl w:val="E9A02CA6"/>
    <w:lvl w:ilvl="0">
      <w:start w:val="3"/>
      <w:numFmt w:val="decimal"/>
      <w:lvlText w:val="%1"/>
      <w:lvlJc w:val="left"/>
      <w:pPr>
        <w:tabs>
          <w:tab w:val="num" w:pos="720"/>
        </w:tabs>
        <w:ind w:left="720" w:hanging="720"/>
      </w:pPr>
      <w:rPr>
        <w:rFonts w:hint="eastAsia"/>
      </w:rPr>
    </w:lvl>
    <w:lvl w:ilvl="1">
      <w:start w:val="2"/>
      <w:numFmt w:val="decimal"/>
      <w:lvlText w:val="%1.%2"/>
      <w:lvlJc w:val="left"/>
      <w:pPr>
        <w:tabs>
          <w:tab w:val="num" w:pos="1260"/>
        </w:tabs>
        <w:ind w:left="1260" w:hanging="720"/>
      </w:pPr>
      <w:rPr>
        <w:rFonts w:hint="eastAsia"/>
      </w:rPr>
    </w:lvl>
    <w:lvl w:ilvl="2">
      <w:start w:val="1"/>
      <w:numFmt w:val="decimal"/>
      <w:lvlText w:val="%1.%2.%3"/>
      <w:lvlJc w:val="left"/>
      <w:pPr>
        <w:tabs>
          <w:tab w:val="num" w:pos="1800"/>
        </w:tabs>
        <w:ind w:left="1800" w:hanging="720"/>
      </w:pPr>
      <w:rPr>
        <w:rFonts w:hint="eastAsia"/>
      </w:rPr>
    </w:lvl>
    <w:lvl w:ilvl="3">
      <w:start w:val="1"/>
      <w:numFmt w:val="decimal"/>
      <w:lvlText w:val="%1.%2.%3.%4"/>
      <w:lvlJc w:val="left"/>
      <w:pPr>
        <w:tabs>
          <w:tab w:val="num" w:pos="2340"/>
        </w:tabs>
        <w:ind w:left="2340" w:hanging="720"/>
      </w:pPr>
      <w:rPr>
        <w:rFonts w:hint="eastAsia"/>
      </w:rPr>
    </w:lvl>
    <w:lvl w:ilvl="4">
      <w:start w:val="1"/>
      <w:numFmt w:val="decimal"/>
      <w:lvlText w:val="%1.%2.%3.%4.%5"/>
      <w:lvlJc w:val="left"/>
      <w:pPr>
        <w:tabs>
          <w:tab w:val="num" w:pos="2880"/>
        </w:tabs>
        <w:ind w:left="2880" w:hanging="720"/>
      </w:pPr>
      <w:rPr>
        <w:rFonts w:hint="eastAsia"/>
      </w:rPr>
    </w:lvl>
    <w:lvl w:ilvl="5">
      <w:start w:val="1"/>
      <w:numFmt w:val="decimal"/>
      <w:lvlText w:val="%1.%2.%3.%4.%5.%6"/>
      <w:lvlJc w:val="left"/>
      <w:pPr>
        <w:tabs>
          <w:tab w:val="num" w:pos="3420"/>
        </w:tabs>
        <w:ind w:left="3420" w:hanging="720"/>
      </w:pPr>
      <w:rPr>
        <w:rFonts w:hint="eastAsia"/>
      </w:rPr>
    </w:lvl>
    <w:lvl w:ilvl="6">
      <w:start w:val="1"/>
      <w:numFmt w:val="decimal"/>
      <w:lvlText w:val="%1.%2.%3.%4.%5.%6.%7"/>
      <w:lvlJc w:val="left"/>
      <w:pPr>
        <w:tabs>
          <w:tab w:val="num" w:pos="3960"/>
        </w:tabs>
        <w:ind w:left="3960" w:hanging="720"/>
      </w:pPr>
      <w:rPr>
        <w:rFonts w:hint="eastAsia"/>
      </w:rPr>
    </w:lvl>
    <w:lvl w:ilvl="7">
      <w:start w:val="1"/>
      <w:numFmt w:val="decimal"/>
      <w:lvlText w:val="%1.%2.%3.%4.%5.%6.%7.%8"/>
      <w:lvlJc w:val="left"/>
      <w:pPr>
        <w:tabs>
          <w:tab w:val="num" w:pos="4500"/>
        </w:tabs>
        <w:ind w:left="4500" w:hanging="720"/>
      </w:pPr>
      <w:rPr>
        <w:rFonts w:hint="eastAsia"/>
      </w:rPr>
    </w:lvl>
    <w:lvl w:ilvl="8">
      <w:start w:val="1"/>
      <w:numFmt w:val="decimal"/>
      <w:lvlText w:val="%1.%2.%3.%4.%5.%6.%7.%8.%9"/>
      <w:lvlJc w:val="left"/>
      <w:pPr>
        <w:tabs>
          <w:tab w:val="num" w:pos="5040"/>
        </w:tabs>
        <w:ind w:left="5040" w:hanging="720"/>
      </w:pPr>
      <w:rPr>
        <w:rFonts w:hint="eastAsia"/>
      </w:rPr>
    </w:lvl>
  </w:abstractNum>
  <w:abstractNum w:abstractNumId="29">
    <w:nsid w:val="396647C8"/>
    <w:multiLevelType w:val="multilevel"/>
    <w:tmpl w:val="048EFC92"/>
    <w:lvl w:ilvl="0">
      <w:start w:val="1"/>
      <w:numFmt w:val="lowerLetter"/>
      <w:lvlText w:val="%1)"/>
      <w:lvlJc w:val="left"/>
      <w:pPr>
        <w:tabs>
          <w:tab w:val="num" w:pos="990"/>
        </w:tabs>
        <w:ind w:left="990" w:hanging="420"/>
      </w:pPr>
      <w:rPr>
        <w:rFonts w:hint="eastAsia"/>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30">
    <w:nsid w:val="3BA60C11"/>
    <w:multiLevelType w:val="hybridMultilevel"/>
    <w:tmpl w:val="DA940958"/>
    <w:lvl w:ilvl="0" w:tplc="D8C45D82">
      <w:start w:val="9"/>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3FD80B96"/>
    <w:multiLevelType w:val="hybridMultilevel"/>
    <w:tmpl w:val="7E46ADEE"/>
    <w:lvl w:ilvl="0" w:tplc="F2DA303E">
      <w:start w:val="1"/>
      <w:numFmt w:val="decimal"/>
      <w:lvlText w:val="%1、"/>
      <w:lvlJc w:val="left"/>
      <w:pPr>
        <w:tabs>
          <w:tab w:val="num" w:pos="1290"/>
        </w:tabs>
        <w:ind w:left="1290" w:hanging="720"/>
      </w:pPr>
      <w:rPr>
        <w:rFonts w:hint="eastAsia"/>
      </w:rPr>
    </w:lvl>
    <w:lvl w:ilvl="1" w:tplc="12163BB8">
      <w:start w:val="1"/>
      <w:numFmt w:val="decimalEnclosedCircle"/>
      <w:lvlText w:val="%2"/>
      <w:lvlJc w:val="left"/>
      <w:pPr>
        <w:tabs>
          <w:tab w:val="num" w:pos="1410"/>
        </w:tabs>
        <w:ind w:left="1410" w:hanging="420"/>
      </w:pPr>
      <w:rPr>
        <w:rFonts w:hint="eastAsia"/>
      </w:r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2">
    <w:nsid w:val="46E5702D"/>
    <w:multiLevelType w:val="multilevel"/>
    <w:tmpl w:val="4AF2ADC8"/>
    <w:lvl w:ilvl="0">
      <w:start w:val="1"/>
      <w:numFmt w:val="lowerLetter"/>
      <w:lvlText w:val="%1)"/>
      <w:lvlJc w:val="left"/>
      <w:pPr>
        <w:tabs>
          <w:tab w:val="num" w:pos="990"/>
        </w:tabs>
        <w:ind w:left="99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480F219D"/>
    <w:multiLevelType w:val="hybridMultilevel"/>
    <w:tmpl w:val="50F092F0"/>
    <w:lvl w:ilvl="0" w:tplc="B31E2AB2">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4ACB08B2"/>
    <w:multiLevelType w:val="multilevel"/>
    <w:tmpl w:val="7034F4B4"/>
    <w:lvl w:ilvl="0">
      <w:start w:val="3"/>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4D55722F"/>
    <w:multiLevelType w:val="hybridMultilevel"/>
    <w:tmpl w:val="2F786E28"/>
    <w:lvl w:ilvl="0" w:tplc="669ABD9A">
      <w:start w:val="4"/>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4D90521F"/>
    <w:multiLevelType w:val="hybridMultilevel"/>
    <w:tmpl w:val="F3BACDD6"/>
    <w:lvl w:ilvl="0" w:tplc="550892E6">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7">
    <w:nsid w:val="4D9E7492"/>
    <w:multiLevelType w:val="multilevel"/>
    <w:tmpl w:val="614E5798"/>
    <w:lvl w:ilvl="0">
      <w:start w:val="4"/>
      <w:numFmt w:val="decimal"/>
      <w:lvlText w:val="%1"/>
      <w:lvlJc w:val="left"/>
      <w:pPr>
        <w:tabs>
          <w:tab w:val="num" w:pos="570"/>
        </w:tabs>
        <w:ind w:left="570" w:hanging="570"/>
      </w:pPr>
      <w:rPr>
        <w:rFonts w:hint="eastAsia"/>
      </w:rPr>
    </w:lvl>
    <w:lvl w:ilvl="1">
      <w:start w:val="3"/>
      <w:numFmt w:val="decimal"/>
      <w:isLgl/>
      <w:lvlText w:val="%1.%2"/>
      <w:lvlJc w:val="left"/>
      <w:pPr>
        <w:tabs>
          <w:tab w:val="num" w:pos="720"/>
        </w:tabs>
        <w:ind w:left="720" w:hanging="72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1080"/>
        </w:tabs>
        <w:ind w:left="1080" w:hanging="1080"/>
      </w:pPr>
      <w:rPr>
        <w:rFonts w:hint="eastAsia"/>
      </w:rPr>
    </w:lvl>
    <w:lvl w:ilvl="4">
      <w:start w:val="1"/>
      <w:numFmt w:val="decimal"/>
      <w:isLgl/>
      <w:lvlText w:val="%1.%2.%3.%4.%5"/>
      <w:lvlJc w:val="left"/>
      <w:pPr>
        <w:tabs>
          <w:tab w:val="num" w:pos="1440"/>
        </w:tabs>
        <w:ind w:left="1440" w:hanging="1440"/>
      </w:pPr>
      <w:rPr>
        <w:rFonts w:hint="eastAsia"/>
      </w:rPr>
    </w:lvl>
    <w:lvl w:ilvl="5">
      <w:start w:val="1"/>
      <w:numFmt w:val="decimal"/>
      <w:isLgl/>
      <w:lvlText w:val="%1.%2.%3.%4.%5.%6"/>
      <w:lvlJc w:val="left"/>
      <w:pPr>
        <w:tabs>
          <w:tab w:val="num" w:pos="1800"/>
        </w:tabs>
        <w:ind w:left="1800" w:hanging="1800"/>
      </w:pPr>
      <w:rPr>
        <w:rFonts w:hint="eastAsia"/>
      </w:rPr>
    </w:lvl>
    <w:lvl w:ilvl="6">
      <w:start w:val="1"/>
      <w:numFmt w:val="decimal"/>
      <w:isLgl/>
      <w:lvlText w:val="%1.%2.%3.%4.%5.%6.%7"/>
      <w:lvlJc w:val="left"/>
      <w:pPr>
        <w:tabs>
          <w:tab w:val="num" w:pos="2160"/>
        </w:tabs>
        <w:ind w:left="2160" w:hanging="2160"/>
      </w:pPr>
      <w:rPr>
        <w:rFonts w:hint="eastAsia"/>
      </w:rPr>
    </w:lvl>
    <w:lvl w:ilvl="7">
      <w:start w:val="1"/>
      <w:numFmt w:val="decimal"/>
      <w:isLgl/>
      <w:lvlText w:val="%1.%2.%3.%4.%5.%6.%7.%8"/>
      <w:lvlJc w:val="left"/>
      <w:pPr>
        <w:tabs>
          <w:tab w:val="num" w:pos="2160"/>
        </w:tabs>
        <w:ind w:left="2160" w:hanging="2160"/>
      </w:pPr>
      <w:rPr>
        <w:rFonts w:hint="eastAsia"/>
      </w:rPr>
    </w:lvl>
    <w:lvl w:ilvl="8">
      <w:start w:val="1"/>
      <w:numFmt w:val="decimal"/>
      <w:isLgl/>
      <w:lvlText w:val="%1.%2.%3.%4.%5.%6.%7.%8.%9"/>
      <w:lvlJc w:val="left"/>
      <w:pPr>
        <w:tabs>
          <w:tab w:val="num" w:pos="2520"/>
        </w:tabs>
        <w:ind w:left="2520" w:hanging="2520"/>
      </w:pPr>
      <w:rPr>
        <w:rFonts w:hint="eastAsia"/>
      </w:rPr>
    </w:lvl>
  </w:abstractNum>
  <w:abstractNum w:abstractNumId="38">
    <w:nsid w:val="57AF1D0A"/>
    <w:multiLevelType w:val="hybridMultilevel"/>
    <w:tmpl w:val="7D825CCA"/>
    <w:lvl w:ilvl="0" w:tplc="23D62FD6">
      <w:start w:val="1"/>
      <w:numFmt w:val="lowerLetter"/>
      <w:lvlText w:val="%1)"/>
      <w:lvlJc w:val="left"/>
      <w:pPr>
        <w:tabs>
          <w:tab w:val="num" w:pos="936"/>
        </w:tabs>
        <w:ind w:left="936" w:hanging="360"/>
      </w:pPr>
      <w:rPr>
        <w:rFonts w:hint="eastAsia"/>
      </w:rPr>
    </w:lvl>
    <w:lvl w:ilvl="1" w:tplc="04090019" w:tentative="1">
      <w:start w:val="1"/>
      <w:numFmt w:val="lowerLetter"/>
      <w:lvlText w:val="%2)"/>
      <w:lvlJc w:val="left"/>
      <w:pPr>
        <w:tabs>
          <w:tab w:val="num" w:pos="1416"/>
        </w:tabs>
        <w:ind w:left="1416" w:hanging="420"/>
      </w:pPr>
    </w:lvl>
    <w:lvl w:ilvl="2" w:tplc="0409001B" w:tentative="1">
      <w:start w:val="1"/>
      <w:numFmt w:val="lowerRoman"/>
      <w:lvlText w:val="%3."/>
      <w:lvlJc w:val="right"/>
      <w:pPr>
        <w:tabs>
          <w:tab w:val="num" w:pos="1836"/>
        </w:tabs>
        <w:ind w:left="1836" w:hanging="420"/>
      </w:pPr>
    </w:lvl>
    <w:lvl w:ilvl="3" w:tplc="0409000F" w:tentative="1">
      <w:start w:val="1"/>
      <w:numFmt w:val="decimal"/>
      <w:lvlText w:val="%4."/>
      <w:lvlJc w:val="left"/>
      <w:pPr>
        <w:tabs>
          <w:tab w:val="num" w:pos="2256"/>
        </w:tabs>
        <w:ind w:left="2256" w:hanging="420"/>
      </w:pPr>
    </w:lvl>
    <w:lvl w:ilvl="4" w:tplc="04090019" w:tentative="1">
      <w:start w:val="1"/>
      <w:numFmt w:val="lowerLetter"/>
      <w:lvlText w:val="%5)"/>
      <w:lvlJc w:val="left"/>
      <w:pPr>
        <w:tabs>
          <w:tab w:val="num" w:pos="2676"/>
        </w:tabs>
        <w:ind w:left="2676" w:hanging="420"/>
      </w:pPr>
    </w:lvl>
    <w:lvl w:ilvl="5" w:tplc="0409001B" w:tentative="1">
      <w:start w:val="1"/>
      <w:numFmt w:val="lowerRoman"/>
      <w:lvlText w:val="%6."/>
      <w:lvlJc w:val="right"/>
      <w:pPr>
        <w:tabs>
          <w:tab w:val="num" w:pos="3096"/>
        </w:tabs>
        <w:ind w:left="3096" w:hanging="420"/>
      </w:pPr>
    </w:lvl>
    <w:lvl w:ilvl="6" w:tplc="0409000F" w:tentative="1">
      <w:start w:val="1"/>
      <w:numFmt w:val="decimal"/>
      <w:lvlText w:val="%7."/>
      <w:lvlJc w:val="left"/>
      <w:pPr>
        <w:tabs>
          <w:tab w:val="num" w:pos="3516"/>
        </w:tabs>
        <w:ind w:left="3516" w:hanging="420"/>
      </w:pPr>
    </w:lvl>
    <w:lvl w:ilvl="7" w:tplc="04090019" w:tentative="1">
      <w:start w:val="1"/>
      <w:numFmt w:val="lowerLetter"/>
      <w:lvlText w:val="%8)"/>
      <w:lvlJc w:val="left"/>
      <w:pPr>
        <w:tabs>
          <w:tab w:val="num" w:pos="3936"/>
        </w:tabs>
        <w:ind w:left="3936" w:hanging="420"/>
      </w:pPr>
    </w:lvl>
    <w:lvl w:ilvl="8" w:tplc="0409001B" w:tentative="1">
      <w:start w:val="1"/>
      <w:numFmt w:val="lowerRoman"/>
      <w:lvlText w:val="%9."/>
      <w:lvlJc w:val="right"/>
      <w:pPr>
        <w:tabs>
          <w:tab w:val="num" w:pos="4356"/>
        </w:tabs>
        <w:ind w:left="4356" w:hanging="420"/>
      </w:pPr>
    </w:lvl>
  </w:abstractNum>
  <w:abstractNum w:abstractNumId="39">
    <w:nsid w:val="5C351FE2"/>
    <w:multiLevelType w:val="hybridMultilevel"/>
    <w:tmpl w:val="D28E2530"/>
    <w:lvl w:ilvl="0" w:tplc="1F7E936A">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0">
    <w:nsid w:val="64763EBA"/>
    <w:multiLevelType w:val="hybridMultilevel"/>
    <w:tmpl w:val="0160F6D2"/>
    <w:lvl w:ilvl="0" w:tplc="607CF89C">
      <w:start w:val="6"/>
      <w:numFmt w:val="japaneseCounting"/>
      <w:lvlText w:val="第%1章"/>
      <w:lvlJc w:val="left"/>
      <w:pPr>
        <w:tabs>
          <w:tab w:val="num" w:pos="975"/>
        </w:tabs>
        <w:ind w:left="975" w:hanging="975"/>
      </w:pPr>
      <w:rPr>
        <w:rFonts w:hint="eastAsia"/>
        <w:b/>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5F35AC0"/>
    <w:multiLevelType w:val="hybridMultilevel"/>
    <w:tmpl w:val="FFD8AB52"/>
    <w:lvl w:ilvl="0" w:tplc="2A1A7AFE">
      <w:start w:val="1"/>
      <w:numFmt w:val="decimal"/>
      <w:lvlText w:val="%1."/>
      <w:lvlJc w:val="left"/>
      <w:pPr>
        <w:tabs>
          <w:tab w:val="num" w:pos="1425"/>
        </w:tabs>
        <w:ind w:left="1425" w:hanging="855"/>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2">
    <w:nsid w:val="66F23135"/>
    <w:multiLevelType w:val="hybridMultilevel"/>
    <w:tmpl w:val="D02E1252"/>
    <w:lvl w:ilvl="0" w:tplc="339C48F2">
      <w:start w:val="4"/>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26967A6"/>
    <w:multiLevelType w:val="multilevel"/>
    <w:tmpl w:val="CC74F32A"/>
    <w:lvl w:ilvl="0">
      <w:start w:val="8"/>
      <w:numFmt w:val="decimal"/>
      <w:lvlText w:val="%1"/>
      <w:lvlJc w:val="left"/>
      <w:pPr>
        <w:tabs>
          <w:tab w:val="num" w:pos="360"/>
        </w:tabs>
        <w:ind w:left="360" w:hanging="360"/>
      </w:pPr>
      <w:rPr>
        <w:rFonts w:hint="eastAsia"/>
      </w:rPr>
    </w:lvl>
    <w:lvl w:ilvl="1">
      <w:start w:val="1"/>
      <w:numFmt w:val="decimal"/>
      <w:isLgl/>
      <w:lvlText w:val="%1.%2."/>
      <w:lvlJc w:val="left"/>
      <w:pPr>
        <w:tabs>
          <w:tab w:val="num" w:pos="720"/>
        </w:tabs>
        <w:ind w:left="720" w:hanging="720"/>
      </w:pPr>
      <w:rPr>
        <w:rFonts w:hint="eastAsia"/>
      </w:rPr>
    </w:lvl>
    <w:lvl w:ilvl="2">
      <w:start w:val="1"/>
      <w:numFmt w:val="decimal"/>
      <w:isLgl/>
      <w:lvlText w:val="%1.%2.%3."/>
      <w:lvlJc w:val="left"/>
      <w:pPr>
        <w:tabs>
          <w:tab w:val="num" w:pos="1080"/>
        </w:tabs>
        <w:ind w:left="1080" w:hanging="1080"/>
      </w:pPr>
      <w:rPr>
        <w:rFonts w:hint="eastAsia"/>
      </w:rPr>
    </w:lvl>
    <w:lvl w:ilvl="3">
      <w:start w:val="1"/>
      <w:numFmt w:val="decimal"/>
      <w:isLgl/>
      <w:lvlText w:val="%1.%2.%3.%4."/>
      <w:lvlJc w:val="left"/>
      <w:pPr>
        <w:tabs>
          <w:tab w:val="num" w:pos="1440"/>
        </w:tabs>
        <w:ind w:left="1440" w:hanging="1440"/>
      </w:pPr>
      <w:rPr>
        <w:rFonts w:hint="eastAsia"/>
      </w:rPr>
    </w:lvl>
    <w:lvl w:ilvl="4">
      <w:start w:val="1"/>
      <w:numFmt w:val="decimal"/>
      <w:isLgl/>
      <w:lvlText w:val="%1.%2.%3.%4.%5."/>
      <w:lvlJc w:val="left"/>
      <w:pPr>
        <w:tabs>
          <w:tab w:val="num" w:pos="1440"/>
        </w:tabs>
        <w:ind w:left="1440" w:hanging="1440"/>
      </w:pPr>
      <w:rPr>
        <w:rFonts w:hint="eastAsia"/>
      </w:rPr>
    </w:lvl>
    <w:lvl w:ilvl="5">
      <w:start w:val="1"/>
      <w:numFmt w:val="decimal"/>
      <w:isLgl/>
      <w:lvlText w:val="%1.%2.%3.%4.%5.%6."/>
      <w:lvlJc w:val="left"/>
      <w:pPr>
        <w:tabs>
          <w:tab w:val="num" w:pos="1800"/>
        </w:tabs>
        <w:ind w:left="1800" w:hanging="1800"/>
      </w:pPr>
      <w:rPr>
        <w:rFonts w:hint="eastAsia"/>
      </w:rPr>
    </w:lvl>
    <w:lvl w:ilvl="6">
      <w:start w:val="1"/>
      <w:numFmt w:val="decimal"/>
      <w:isLgl/>
      <w:lvlText w:val="%1.%2.%3.%4.%5.%6.%7."/>
      <w:lvlJc w:val="left"/>
      <w:pPr>
        <w:tabs>
          <w:tab w:val="num" w:pos="2160"/>
        </w:tabs>
        <w:ind w:left="2160" w:hanging="2160"/>
      </w:pPr>
      <w:rPr>
        <w:rFonts w:hint="eastAsia"/>
      </w:rPr>
    </w:lvl>
    <w:lvl w:ilvl="7">
      <w:start w:val="1"/>
      <w:numFmt w:val="decimal"/>
      <w:isLgl/>
      <w:lvlText w:val="%1.%2.%3.%4.%5.%6.%7.%8."/>
      <w:lvlJc w:val="left"/>
      <w:pPr>
        <w:tabs>
          <w:tab w:val="num" w:pos="2520"/>
        </w:tabs>
        <w:ind w:left="2520" w:hanging="2520"/>
      </w:pPr>
      <w:rPr>
        <w:rFonts w:hint="eastAsia"/>
      </w:rPr>
    </w:lvl>
    <w:lvl w:ilvl="8">
      <w:start w:val="1"/>
      <w:numFmt w:val="decimal"/>
      <w:isLgl/>
      <w:lvlText w:val="%1.%2.%3.%4.%5.%6.%7.%8.%9."/>
      <w:lvlJc w:val="left"/>
      <w:pPr>
        <w:tabs>
          <w:tab w:val="num" w:pos="2520"/>
        </w:tabs>
        <w:ind w:left="2520" w:hanging="2520"/>
      </w:pPr>
      <w:rPr>
        <w:rFonts w:hint="eastAsia"/>
      </w:rPr>
    </w:lvl>
  </w:abstractNum>
  <w:abstractNum w:abstractNumId="44">
    <w:nsid w:val="7989492C"/>
    <w:multiLevelType w:val="hybridMultilevel"/>
    <w:tmpl w:val="048EFC92"/>
    <w:lvl w:ilvl="0" w:tplc="C6D44B60">
      <w:start w:val="1"/>
      <w:numFmt w:val="lowerLetter"/>
      <w:lvlText w:val="%1)"/>
      <w:lvlJc w:val="left"/>
      <w:pPr>
        <w:tabs>
          <w:tab w:val="num" w:pos="990"/>
        </w:tabs>
        <w:ind w:left="990" w:hanging="4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5">
    <w:nsid w:val="7D5875A6"/>
    <w:multiLevelType w:val="hybridMultilevel"/>
    <w:tmpl w:val="4AF2ADC8"/>
    <w:lvl w:ilvl="0" w:tplc="C6D44B60">
      <w:start w:val="1"/>
      <w:numFmt w:val="lowerLetter"/>
      <w:lvlText w:val="%1)"/>
      <w:lvlJc w:val="left"/>
      <w:pPr>
        <w:tabs>
          <w:tab w:val="num" w:pos="990"/>
        </w:tabs>
        <w:ind w:left="99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F2F13D4"/>
    <w:multiLevelType w:val="hybridMultilevel"/>
    <w:tmpl w:val="FB5233A0"/>
    <w:lvl w:ilvl="0" w:tplc="E77041F0">
      <w:start w:val="1"/>
      <w:numFmt w:val="decimal"/>
      <w:lvlText w:val="（%1）"/>
      <w:lvlJc w:val="left"/>
      <w:pPr>
        <w:tabs>
          <w:tab w:val="num" w:pos="1845"/>
        </w:tabs>
        <w:ind w:left="1845" w:hanging="1275"/>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37"/>
  </w:num>
  <w:num w:numId="2">
    <w:abstractNumId w:val="30"/>
  </w:num>
  <w:num w:numId="3">
    <w:abstractNumId w:val="43"/>
  </w:num>
  <w:num w:numId="4">
    <w:abstractNumId w:val="11"/>
  </w:num>
  <w:num w:numId="5">
    <w:abstractNumId w:val="4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8"/>
  </w:num>
  <w:num w:numId="17">
    <w:abstractNumId w:val="16"/>
  </w:num>
  <w:num w:numId="18">
    <w:abstractNumId w:val="14"/>
  </w:num>
  <w:num w:numId="19">
    <w:abstractNumId w:val="46"/>
  </w:num>
  <w:num w:numId="20">
    <w:abstractNumId w:val="39"/>
  </w:num>
  <w:num w:numId="21">
    <w:abstractNumId w:val="17"/>
  </w:num>
  <w:num w:numId="22">
    <w:abstractNumId w:val="12"/>
  </w:num>
  <w:num w:numId="23">
    <w:abstractNumId w:val="33"/>
  </w:num>
  <w:num w:numId="24">
    <w:abstractNumId w:val="36"/>
  </w:num>
  <w:num w:numId="25">
    <w:abstractNumId w:val="40"/>
  </w:num>
  <w:num w:numId="26">
    <w:abstractNumId w:val="25"/>
  </w:num>
  <w:num w:numId="27">
    <w:abstractNumId w:val="31"/>
  </w:num>
  <w:num w:numId="28">
    <w:abstractNumId w:val="34"/>
  </w:num>
  <w:num w:numId="29">
    <w:abstractNumId w:val="38"/>
  </w:num>
  <w:num w:numId="30">
    <w:abstractNumId w:val="21"/>
  </w:num>
  <w:num w:numId="31">
    <w:abstractNumId w:val="27"/>
  </w:num>
  <w:num w:numId="32">
    <w:abstractNumId w:val="29"/>
  </w:num>
  <w:num w:numId="33">
    <w:abstractNumId w:val="13"/>
  </w:num>
  <w:num w:numId="34">
    <w:abstractNumId w:val="24"/>
  </w:num>
  <w:num w:numId="35">
    <w:abstractNumId w:val="22"/>
  </w:num>
  <w:num w:numId="36">
    <w:abstractNumId w:val="15"/>
  </w:num>
  <w:num w:numId="37">
    <w:abstractNumId w:val="45"/>
  </w:num>
  <w:num w:numId="38">
    <w:abstractNumId w:val="23"/>
  </w:num>
  <w:num w:numId="39">
    <w:abstractNumId w:val="32"/>
  </w:num>
  <w:num w:numId="40">
    <w:abstractNumId w:val="26"/>
  </w:num>
  <w:num w:numId="41">
    <w:abstractNumId w:val="20"/>
  </w:num>
  <w:num w:numId="42">
    <w:abstractNumId w:val="18"/>
  </w:num>
  <w:num w:numId="43">
    <w:abstractNumId w:val="41"/>
  </w:num>
  <w:num w:numId="44">
    <w:abstractNumId w:val="19"/>
  </w:num>
  <w:num w:numId="45">
    <w:abstractNumId w:val="10"/>
  </w:num>
  <w:num w:numId="46">
    <w:abstractNumId w:val="42"/>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6049"/>
    <w:rsid w:val="003C32AB"/>
    <w:rsid w:val="00417F94"/>
    <w:rsid w:val="00503D65"/>
    <w:rsid w:val="0057602E"/>
    <w:rsid w:val="00736049"/>
    <w:rsid w:val="008F2AC7"/>
    <w:rsid w:val="00B47B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right"/>
      <w:outlineLvl w:val="0"/>
    </w:pPr>
    <w:rPr>
      <w:rFonts w:ascii="华文彩云"/>
      <w:sz w:val="84"/>
    </w:rPr>
  </w:style>
  <w:style w:type="paragraph" w:styleId="2">
    <w:name w:val="heading 2"/>
    <w:basedOn w:val="a"/>
    <w:next w:val="a"/>
    <w:qFormat/>
    <w:pPr>
      <w:keepNext/>
      <w:jc w:val="center"/>
      <w:outlineLvl w:val="1"/>
    </w:pPr>
    <w:rPr>
      <w:b/>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宋体"/>
      <w:color w:val="0000FF"/>
      <w:sz w:val="28"/>
    </w:rPr>
  </w:style>
  <w:style w:type="paragraph" w:styleId="a4">
    <w:name w:val="Date"/>
    <w:basedOn w:val="a"/>
    <w:next w:val="a"/>
    <w:pPr>
      <w:ind w:leftChars="2500" w:left="100"/>
    </w:pPr>
    <w:rPr>
      <w:rFonts w:ascii="宋体"/>
      <w:sz w:val="28"/>
    </w:rPr>
  </w:style>
  <w:style w:type="paragraph" w:styleId="a5">
    <w:name w:val="Body Text Indent"/>
    <w:basedOn w:val="a"/>
    <w:pPr>
      <w:ind w:firstLine="570"/>
    </w:pPr>
    <w:rPr>
      <w:rFonts w:ascii="宋体"/>
      <w:color w:val="0000FF"/>
      <w:sz w:val="28"/>
    </w:rPr>
  </w:style>
  <w:style w:type="paragraph" w:styleId="20">
    <w:name w:val="Body Text Indent 2"/>
    <w:basedOn w:val="a"/>
    <w:pPr>
      <w:ind w:firstLine="570"/>
    </w:pPr>
    <w:rPr>
      <w:rFonts w:ascii="宋体"/>
      <w:sz w:val="28"/>
    </w:rPr>
  </w:style>
  <w:style w:type="paragraph" w:styleId="3">
    <w:name w:val="Body Text Indent 3"/>
    <w:basedOn w:val="a"/>
    <w:pPr>
      <w:ind w:firstLine="570"/>
    </w:pPr>
    <w:rPr>
      <w:rFonts w:ascii="宋体"/>
      <w:b/>
      <w:bCs/>
      <w:sz w:val="28"/>
    </w:rPr>
  </w:style>
  <w:style w:type="character" w:styleId="a6">
    <w:name w:val="Hyperlink"/>
    <w:basedOn w:val="a0"/>
    <w:rPr>
      <w:color w:val="0000FF"/>
      <w:u w:val="single"/>
    </w:rPr>
  </w:style>
  <w:style w:type="paragraph" w:styleId="a7">
    <w:name w:val="Plain Text"/>
    <w:basedOn w:val="a"/>
    <w:pPr>
      <w:widowControl/>
      <w:spacing w:before="100" w:beforeAutospacing="1" w:after="100" w:afterAutospacing="1"/>
      <w:jc w:val="left"/>
    </w:pPr>
    <w:rPr>
      <w:rFonts w:ascii="宋体" w:hAnsi="宋体"/>
      <w:kern w:val="0"/>
      <w:sz w:val="24"/>
    </w:rPr>
  </w:style>
  <w:style w:type="character" w:styleId="a8">
    <w:name w:val="FollowedHyperlink"/>
    <w:basedOn w:val="a0"/>
    <w:rPr>
      <w:color w:val="800080"/>
      <w:u w:val="single"/>
    </w:rPr>
  </w:style>
  <w:style w:type="paragraph" w:styleId="21">
    <w:name w:val="Body Text 2"/>
    <w:basedOn w:val="a"/>
    <w:pPr>
      <w:jc w:val="center"/>
    </w:pPr>
    <w:rPr>
      <w:rFonts w:eastAsia="仿宋_GB2312"/>
      <w:sz w:val="28"/>
    </w:rPr>
  </w:style>
  <w:style w:type="paragraph" w:styleId="a9">
    <w:name w:val="Balloon Text"/>
    <w:basedOn w:val="a"/>
    <w:semiHidden/>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footer"/>
    <w:basedOn w:val="a"/>
    <w:pPr>
      <w:tabs>
        <w:tab w:val="center" w:pos="4153"/>
        <w:tab w:val="right" w:pos="8306"/>
      </w:tabs>
      <w:snapToGrid w:val="0"/>
      <w:jc w:val="left"/>
    </w:pPr>
    <w:rPr>
      <w:sz w:val="18"/>
      <w:szCs w:val="18"/>
    </w:rPr>
  </w:style>
  <w:style w:type="character" w:styleId="ac">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1070</Words>
  <Characters>6105</Characters>
  <Application>Microsoft Office Word</Application>
  <DocSecurity>0</DocSecurity>
  <Lines>50</Lines>
  <Paragraphs>14</Paragraphs>
  <ScaleCrop>false</ScaleCrop>
  <Company>Co.</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dc:title>
  <dc:creator>SONY</dc:creator>
  <cp:lastModifiedBy>czy</cp:lastModifiedBy>
  <cp:revision>2</cp:revision>
  <cp:lastPrinted>2006-12-14T06:35:00Z</cp:lastPrinted>
  <dcterms:created xsi:type="dcterms:W3CDTF">2013-11-19T07:33:00Z</dcterms:created>
  <dcterms:modified xsi:type="dcterms:W3CDTF">2013-11-19T07:33:00Z</dcterms:modified>
</cp:coreProperties>
</file>