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77078" w:rsidRPr="00711764" w:rsidRDefault="00711764" w:rsidP="00711764">
      <w:pPr>
        <w:jc w:val="center"/>
        <w:rPr>
          <w:sz w:val="48"/>
          <w:szCs w:val="48"/>
        </w:rPr>
      </w:pPr>
      <w:r w:rsidRPr="00711764">
        <w:rPr>
          <w:rFonts w:hint="eastAsia"/>
          <w:sz w:val="48"/>
          <w:szCs w:val="48"/>
        </w:rPr>
        <w:t>专业能力与申请业务范围对照表</w:t>
      </w:r>
    </w:p>
    <w:tbl>
      <w:tblPr>
        <w:tblW w:w="8379" w:type="dxa"/>
        <w:tblInd w:w="93" w:type="dxa"/>
        <w:tblLook w:val="04A0"/>
      </w:tblPr>
      <w:tblGrid>
        <w:gridCol w:w="1716"/>
        <w:gridCol w:w="3544"/>
        <w:gridCol w:w="3119"/>
      </w:tblGrid>
      <w:tr w:rsidR="00353ABC" w:rsidRPr="00353ABC" w:rsidTr="007A76EA">
        <w:trPr>
          <w:trHeight w:val="570"/>
        </w:trPr>
        <w:tc>
          <w:tcPr>
            <w:tcW w:w="17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申请机构名称</w:t>
            </w:r>
          </w:p>
        </w:tc>
        <w:tc>
          <w:tcPr>
            <w:tcW w:w="66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>韶关市祥安化建职业安全事务有限公司</w:t>
            </w:r>
          </w:p>
        </w:tc>
      </w:tr>
      <w:tr w:rsidR="00353ABC" w:rsidRPr="00353ABC" w:rsidTr="007A76EA">
        <w:trPr>
          <w:trHeight w:val="8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所申请的业务范围</w:t>
            </w:r>
          </w:p>
        </w:tc>
        <w:tc>
          <w:tcPr>
            <w:tcW w:w="66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一类:2.abc</w:t>
            </w:r>
            <w:r w:rsidR="007A76EA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金属矿采选业，非金属矿采选业，其他矿采选业</w:t>
            </w:r>
          </w:p>
        </w:tc>
      </w:tr>
      <w:tr w:rsidR="00353ABC" w:rsidRPr="00353ABC" w:rsidTr="007A76EA">
        <w:trPr>
          <w:trHeight w:val="28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专业能力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认定形式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孙佳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何泽钦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职业资格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张文武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杨为雄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职业资格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陈斌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职业资格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吕德华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职业资格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兰华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职业资格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赵连奎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职业资格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黄伟勋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职业资格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黄丽霞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机械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赖萍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机械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彭振卫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机械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职称证书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尹晓玲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机械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卢伟雄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电气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王立三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电气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黄丽容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电气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职称证书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唐绍其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采矿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353ABC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杨子平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地质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7A76EA">
        <w:trPr>
          <w:trHeight w:val="85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所申请的业务范围</w:t>
            </w:r>
          </w:p>
        </w:tc>
        <w:tc>
          <w:tcPr>
            <w:tcW w:w="6663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C85DC4" w:rsidRDefault="007A76EA" w:rsidP="00410CF6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C85DC4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一类</w:t>
            </w:r>
            <w:r w:rsidR="003D48A5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: 4.ab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石油加工业，</w:t>
            </w:r>
            <w:r w:rsidRPr="00C85DC4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化学原料、化学品及医药制造业</w:t>
            </w:r>
          </w:p>
        </w:tc>
      </w:tr>
      <w:tr w:rsidR="007A76EA" w:rsidRPr="00353ABC" w:rsidTr="007A76EA">
        <w:trPr>
          <w:trHeight w:val="30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专业能力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认定形式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孙佳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唐绍其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职业资格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张文武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杨为雄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职业资格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黄伟勋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职业资格</w:t>
            </w:r>
          </w:p>
        </w:tc>
      </w:tr>
      <w:tr w:rsidR="007A76EA" w:rsidRPr="00353ABC" w:rsidTr="007A76EA">
        <w:trPr>
          <w:trHeight w:val="285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杨子平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职业资格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赵连奎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职业资格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黄丽霞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机械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赖萍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机械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尹晓玲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机械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卢伟雄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电气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黄丽容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电气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职称证书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何泽钦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化工工艺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吕德华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化工工艺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lastRenderedPageBreak/>
              <w:t>彭振卫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化工工艺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陈斌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土木工程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兰华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土木工程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7A76EA">
        <w:trPr>
          <w:trHeight w:val="270"/>
        </w:trPr>
        <w:tc>
          <w:tcPr>
            <w:tcW w:w="1716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王立三</w:t>
            </w:r>
          </w:p>
        </w:tc>
        <w:tc>
          <w:tcPr>
            <w:tcW w:w="354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仪表自动化</w:t>
            </w:r>
          </w:p>
        </w:tc>
        <w:tc>
          <w:tcPr>
            <w:tcW w:w="311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</w:tbl>
    <w:p w:rsidR="00C85DC4" w:rsidRDefault="00C85DC4"/>
    <w:tbl>
      <w:tblPr>
        <w:tblW w:w="8379" w:type="dxa"/>
        <w:tblInd w:w="93" w:type="dxa"/>
        <w:tblLook w:val="04A0"/>
      </w:tblPr>
      <w:tblGrid>
        <w:gridCol w:w="1714"/>
        <w:gridCol w:w="3551"/>
        <w:gridCol w:w="3114"/>
      </w:tblGrid>
      <w:tr w:rsidR="00353ABC" w:rsidRPr="00353ABC" w:rsidTr="00353ABC">
        <w:trPr>
          <w:trHeight w:val="570"/>
        </w:trPr>
        <w:tc>
          <w:tcPr>
            <w:tcW w:w="171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申请机构名称</w:t>
            </w:r>
          </w:p>
        </w:tc>
        <w:tc>
          <w:tcPr>
            <w:tcW w:w="6665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353ABC" w:rsidRPr="00353ABC" w:rsidRDefault="00353ABC" w:rsidP="00353ABC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>广东劳安职业安全事务有限公司</w:t>
            </w:r>
          </w:p>
        </w:tc>
      </w:tr>
      <w:tr w:rsidR="007A76EA" w:rsidRPr="00353ABC" w:rsidTr="00353ABC">
        <w:trPr>
          <w:trHeight w:val="855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所申请的业务范围</w:t>
            </w:r>
          </w:p>
        </w:tc>
        <w:tc>
          <w:tcPr>
            <w:tcW w:w="66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A76EA" w:rsidRPr="00353ABC" w:rsidRDefault="007A76EA" w:rsidP="00410CF6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一类:2.abc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金属矿采选业，非金属矿采选业，其他矿采选业</w:t>
            </w:r>
          </w:p>
        </w:tc>
      </w:tr>
      <w:tr w:rsidR="007A76EA" w:rsidRPr="00353ABC" w:rsidTr="00353ABC">
        <w:trPr>
          <w:trHeight w:val="285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专业能力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认定形式</w:t>
            </w:r>
          </w:p>
        </w:tc>
      </w:tr>
      <w:tr w:rsidR="007A76EA" w:rsidRPr="00353ABC" w:rsidTr="00353ABC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林迎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353ABC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尹荣华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机械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353ABC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许春宝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机械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职称证书</w:t>
            </w:r>
          </w:p>
        </w:tc>
      </w:tr>
      <w:tr w:rsidR="007A76EA" w:rsidRPr="00353ABC" w:rsidTr="00353ABC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亢辉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电气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353ABC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戴小通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采矿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职称证书</w:t>
            </w:r>
          </w:p>
        </w:tc>
      </w:tr>
      <w:tr w:rsidR="007A76EA" w:rsidRPr="00353ABC" w:rsidTr="00353ABC">
        <w:trPr>
          <w:trHeight w:val="285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黄继勇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地质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职称证书</w:t>
            </w:r>
          </w:p>
        </w:tc>
      </w:tr>
      <w:tr w:rsidR="007A76EA" w:rsidRPr="00353ABC" w:rsidTr="00353ABC">
        <w:trPr>
          <w:trHeight w:val="855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所申请的业务范围</w:t>
            </w:r>
          </w:p>
        </w:tc>
        <w:tc>
          <w:tcPr>
            <w:tcW w:w="66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C85DC4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一类</w:t>
            </w:r>
            <w:r w:rsidR="003D48A5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: 4.ab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石油加工业，</w:t>
            </w:r>
            <w:r w:rsidRPr="00C85DC4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化学原料、化学品及医药制造业</w:t>
            </w:r>
          </w:p>
        </w:tc>
      </w:tr>
      <w:tr w:rsidR="007A76EA" w:rsidRPr="00353ABC" w:rsidTr="00353ABC">
        <w:trPr>
          <w:trHeight w:val="30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专业能力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认定形式</w:t>
            </w:r>
          </w:p>
        </w:tc>
      </w:tr>
      <w:tr w:rsidR="007A76EA" w:rsidRPr="00353ABC" w:rsidTr="00353ABC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林迎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353ABC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尹荣华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机械</w:t>
            </w:r>
          </w:p>
        </w:tc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353ABC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亢辉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电气</w:t>
            </w:r>
          </w:p>
        </w:tc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职称证书</w:t>
            </w:r>
          </w:p>
        </w:tc>
      </w:tr>
      <w:tr w:rsidR="007A76EA" w:rsidRPr="00353ABC" w:rsidTr="00353ABC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陈燎原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化工工艺</w:t>
            </w:r>
          </w:p>
        </w:tc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353ABC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谭海冰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土木工程</w:t>
            </w:r>
          </w:p>
        </w:tc>
        <w:tc>
          <w:tcPr>
            <w:tcW w:w="3114" w:type="dxa"/>
            <w:tcBorders>
              <w:top w:val="nil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353ABC">
        <w:trPr>
          <w:trHeight w:val="285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亢辉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仪表自动化</w:t>
            </w:r>
          </w:p>
        </w:tc>
        <w:tc>
          <w:tcPr>
            <w:tcW w:w="3114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left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353ABC">
        <w:trPr>
          <w:trHeight w:val="855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所申请的业务范围</w:t>
            </w:r>
          </w:p>
        </w:tc>
        <w:tc>
          <w:tcPr>
            <w:tcW w:w="66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二类:14.a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黑色、有色金属冶炼及压延加工业</w:t>
            </w:r>
          </w:p>
        </w:tc>
      </w:tr>
      <w:tr w:rsidR="007A76EA" w:rsidRPr="00353ABC" w:rsidTr="00353ABC">
        <w:trPr>
          <w:trHeight w:val="285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专业能力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认定形式</w:t>
            </w:r>
          </w:p>
        </w:tc>
      </w:tr>
      <w:tr w:rsidR="007A76EA" w:rsidRPr="00353ABC" w:rsidTr="00353ABC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林迎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353ABC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许春宝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机械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353ABC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亢辉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电气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353ABC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戴小通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给排水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353ABC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申惠东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冶金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353ABC" w:rsidTr="00353ABC">
        <w:trPr>
          <w:trHeight w:val="285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尹荣华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冶金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353ABC" w:rsidRDefault="007A76EA" w:rsidP="00353ABC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</w:tbl>
    <w:p w:rsidR="007A76EA" w:rsidRDefault="007A76EA"/>
    <w:tbl>
      <w:tblPr>
        <w:tblW w:w="8379" w:type="dxa"/>
        <w:tblInd w:w="93" w:type="dxa"/>
        <w:tblLook w:val="04A0"/>
      </w:tblPr>
      <w:tblGrid>
        <w:gridCol w:w="1714"/>
        <w:gridCol w:w="3551"/>
        <w:gridCol w:w="3114"/>
      </w:tblGrid>
      <w:tr w:rsidR="007A76EA" w:rsidRPr="007A76EA" w:rsidTr="007A76EA">
        <w:trPr>
          <w:trHeight w:val="300"/>
        </w:trPr>
        <w:tc>
          <w:tcPr>
            <w:tcW w:w="1714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left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申请机构名称</w:t>
            </w:r>
          </w:p>
        </w:tc>
        <w:tc>
          <w:tcPr>
            <w:tcW w:w="6665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="宋体" w:eastAsia="宋体" w:hAnsi="宋体" w:cs="宋体"/>
                <w:b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="宋体" w:eastAsia="宋体" w:hAnsi="宋体" w:cs="宋体" w:hint="eastAsia"/>
                <w:b/>
                <w:color w:val="000000"/>
                <w:kern w:val="0"/>
                <w:sz w:val="24"/>
                <w:szCs w:val="24"/>
              </w:rPr>
              <w:t>深圳市世和安全技术咨询有限公司</w:t>
            </w:r>
          </w:p>
        </w:tc>
      </w:tr>
      <w:tr w:rsidR="007A76EA" w:rsidRPr="007A76EA" w:rsidTr="007A76EA">
        <w:trPr>
          <w:trHeight w:val="855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所申请的业务范围</w:t>
            </w:r>
          </w:p>
        </w:tc>
        <w:tc>
          <w:tcPr>
            <w:tcW w:w="66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C85DC4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一类</w:t>
            </w:r>
            <w:r w:rsidR="003D48A5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: 4.ab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石油加工业，</w:t>
            </w:r>
            <w:r w:rsidRPr="00C85DC4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化学原料、化学品及医药制造业</w:t>
            </w:r>
          </w:p>
        </w:tc>
      </w:tr>
      <w:tr w:rsidR="007A76EA" w:rsidRPr="007A76EA" w:rsidTr="007A76EA">
        <w:trPr>
          <w:trHeight w:val="30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专业能力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认定形式</w:t>
            </w:r>
          </w:p>
        </w:tc>
      </w:tr>
      <w:tr w:rsidR="007A76EA" w:rsidRPr="007A76EA" w:rsidTr="007A76EA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董昌盛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7A76EA" w:rsidTr="007A76EA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lastRenderedPageBreak/>
              <w:t>陈吴明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7A76EA" w:rsidTr="007A76EA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王  评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机械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职称证书</w:t>
            </w:r>
          </w:p>
        </w:tc>
      </w:tr>
      <w:tr w:rsidR="007A76EA" w:rsidRPr="007A76EA" w:rsidTr="007A76EA">
        <w:trPr>
          <w:trHeight w:val="315"/>
        </w:trPr>
        <w:tc>
          <w:tcPr>
            <w:tcW w:w="1714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匡好玲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2D431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机械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职称证书</w:t>
            </w:r>
          </w:p>
        </w:tc>
      </w:tr>
      <w:tr w:rsidR="007A76EA" w:rsidRPr="007A76EA" w:rsidTr="007A76EA">
        <w:trPr>
          <w:trHeight w:val="285"/>
        </w:trPr>
        <w:tc>
          <w:tcPr>
            <w:tcW w:w="1714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2D431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电气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7A76EA" w:rsidTr="007A76EA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吕中平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电气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7A76EA" w:rsidTr="007A76EA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孔燕燕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化工工艺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7A76EA" w:rsidTr="007A76EA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李  凡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化工工艺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7A76EA" w:rsidTr="007A76EA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徐长兵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土木工程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职称证书</w:t>
            </w:r>
          </w:p>
        </w:tc>
      </w:tr>
      <w:tr w:rsidR="007A76EA" w:rsidRPr="007A76EA" w:rsidTr="007A76EA">
        <w:trPr>
          <w:trHeight w:val="285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张士兵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仪表自动化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7A76EA" w:rsidTr="007A76EA">
        <w:trPr>
          <w:trHeight w:val="285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刘明华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仪表自动化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职称证书</w:t>
            </w:r>
          </w:p>
        </w:tc>
      </w:tr>
      <w:tr w:rsidR="007A76EA" w:rsidRPr="007A76EA" w:rsidTr="007A76EA">
        <w:trPr>
          <w:trHeight w:val="855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所申请的业务范围</w:t>
            </w:r>
          </w:p>
        </w:tc>
        <w:tc>
          <w:tcPr>
            <w:tcW w:w="6665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353ABC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二类:14.a</w:t>
            </w:r>
            <w:r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黑色、有色金属冶炼及压延加工业</w:t>
            </w:r>
          </w:p>
        </w:tc>
      </w:tr>
      <w:tr w:rsidR="007A76EA" w:rsidRPr="007A76EA" w:rsidTr="007A76EA">
        <w:trPr>
          <w:trHeight w:val="30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姓名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专业能力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="宋体" w:eastAsia="宋体" w:hAnsi="宋体" w:cs="宋体"/>
                <w:b/>
                <w:bCs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="宋体" w:eastAsia="宋体" w:hAnsi="宋体" w:cs="宋体" w:hint="eastAsia"/>
                <w:b/>
                <w:bCs/>
                <w:color w:val="000000"/>
                <w:kern w:val="0"/>
                <w:sz w:val="24"/>
                <w:szCs w:val="24"/>
              </w:rPr>
              <w:t>认定形式</w:t>
            </w:r>
          </w:p>
        </w:tc>
      </w:tr>
      <w:tr w:rsidR="007A76EA" w:rsidRPr="007A76EA" w:rsidTr="007A76EA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张士兵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7A76EA" w:rsidTr="007A76EA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王  璞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安全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7A76EA" w:rsidTr="007A76EA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王  评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机械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职称证书</w:t>
            </w:r>
          </w:p>
        </w:tc>
      </w:tr>
      <w:tr w:rsidR="007A76EA" w:rsidRPr="007A76EA" w:rsidTr="007A76EA">
        <w:trPr>
          <w:trHeight w:val="315"/>
        </w:trPr>
        <w:tc>
          <w:tcPr>
            <w:tcW w:w="1714" w:type="dxa"/>
            <w:vMerge w:val="restart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匡好玲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2D431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机械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职称证书</w:t>
            </w:r>
          </w:p>
        </w:tc>
      </w:tr>
      <w:tr w:rsidR="007A76EA" w:rsidRPr="007A76EA" w:rsidTr="007A76EA">
        <w:trPr>
          <w:trHeight w:val="285"/>
        </w:trPr>
        <w:tc>
          <w:tcPr>
            <w:tcW w:w="1714" w:type="dxa"/>
            <w:vMerge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2D431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电气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7A76EA" w:rsidTr="007A76EA">
        <w:trPr>
          <w:trHeight w:val="285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吕中平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给排水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7A76EA" w:rsidTr="007A76EA">
        <w:trPr>
          <w:trHeight w:val="270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宋开玺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冶金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  <w:tr w:rsidR="007A76EA" w:rsidRPr="007A76EA" w:rsidTr="007A76EA">
        <w:trPr>
          <w:trHeight w:val="285"/>
        </w:trPr>
        <w:tc>
          <w:tcPr>
            <w:tcW w:w="1714" w:type="dxa"/>
            <w:tcBorders>
              <w:top w:val="nil"/>
              <w:left w:val="single" w:sz="8" w:space="0" w:color="auto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邹振彬</w:t>
            </w:r>
          </w:p>
        </w:tc>
        <w:tc>
          <w:tcPr>
            <w:tcW w:w="355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冶金</w:t>
            </w:r>
          </w:p>
        </w:tc>
        <w:tc>
          <w:tcPr>
            <w:tcW w:w="3114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7A76EA" w:rsidRPr="007A76EA" w:rsidRDefault="007A76EA" w:rsidP="007A76EA">
            <w:pPr>
              <w:widowControl/>
              <w:jc w:val="center"/>
              <w:rPr>
                <w:rFonts w:asciiTheme="minorEastAsia" w:hAnsiTheme="minorEastAsia" w:cs="宋体"/>
                <w:color w:val="000000"/>
                <w:kern w:val="0"/>
                <w:sz w:val="24"/>
                <w:szCs w:val="24"/>
              </w:rPr>
            </w:pPr>
            <w:r w:rsidRPr="007A76EA">
              <w:rPr>
                <w:rFonts w:asciiTheme="minorEastAsia" w:hAnsiTheme="minorEastAsia" w:cs="宋体" w:hint="eastAsia"/>
                <w:color w:val="000000"/>
                <w:kern w:val="0"/>
                <w:sz w:val="24"/>
                <w:szCs w:val="24"/>
              </w:rPr>
              <w:t>学历证书</w:t>
            </w:r>
          </w:p>
        </w:tc>
      </w:tr>
    </w:tbl>
    <w:p w:rsidR="007A76EA" w:rsidRDefault="007A76EA"/>
    <w:sectPr w:rsidR="007A76EA" w:rsidSect="00C7707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B29A8" w:rsidRDefault="002B29A8" w:rsidP="00C85DC4">
      <w:r>
        <w:separator/>
      </w:r>
    </w:p>
  </w:endnote>
  <w:endnote w:type="continuationSeparator" w:id="1">
    <w:p w:rsidR="002B29A8" w:rsidRDefault="002B29A8" w:rsidP="00C85DC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B29A8" w:rsidRDefault="002B29A8" w:rsidP="00C85DC4">
      <w:r>
        <w:separator/>
      </w:r>
    </w:p>
  </w:footnote>
  <w:footnote w:type="continuationSeparator" w:id="1">
    <w:p w:rsidR="002B29A8" w:rsidRDefault="002B29A8" w:rsidP="00C85DC4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7170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C85DC4"/>
    <w:rsid w:val="001B3A1E"/>
    <w:rsid w:val="002A2AFF"/>
    <w:rsid w:val="002B29A8"/>
    <w:rsid w:val="002D431A"/>
    <w:rsid w:val="00353ABC"/>
    <w:rsid w:val="003D48A5"/>
    <w:rsid w:val="0044561A"/>
    <w:rsid w:val="00711764"/>
    <w:rsid w:val="007A76EA"/>
    <w:rsid w:val="00C77078"/>
    <w:rsid w:val="00C85DC4"/>
    <w:rsid w:val="00E050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77078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C85DC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semiHidden/>
    <w:rsid w:val="00C85DC4"/>
    <w:rPr>
      <w:sz w:val="18"/>
      <w:szCs w:val="18"/>
    </w:rPr>
  </w:style>
  <w:style w:type="paragraph" w:styleId="a4">
    <w:name w:val="footer"/>
    <w:basedOn w:val="a"/>
    <w:link w:val="Char0"/>
    <w:uiPriority w:val="99"/>
    <w:semiHidden/>
    <w:unhideWhenUsed/>
    <w:rsid w:val="00C85DC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semiHidden/>
    <w:rsid w:val="00C85DC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6269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755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122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1563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5376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3</Pages>
  <Words>211</Words>
  <Characters>1207</Characters>
  <Application>Microsoft Office Word</Application>
  <DocSecurity>0</DocSecurity>
  <Lines>10</Lines>
  <Paragraphs>2</Paragraphs>
  <ScaleCrop>false</ScaleCrop>
  <Company/>
  <LinksUpToDate>false</LinksUpToDate>
  <CharactersWithSpaces>1416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徐雷xulei</dc:creator>
  <cp:keywords/>
  <dc:description/>
  <cp:lastModifiedBy>徐雷xulei</cp:lastModifiedBy>
  <cp:revision>7</cp:revision>
  <dcterms:created xsi:type="dcterms:W3CDTF">2017-02-09T01:54:00Z</dcterms:created>
  <dcterms:modified xsi:type="dcterms:W3CDTF">2017-02-10T03:18:00Z</dcterms:modified>
</cp:coreProperties>
</file>