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F8" w:rsidRPr="00211FC3" w:rsidRDefault="00550073" w:rsidP="00211FC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申请机构主要信息一览表</w:t>
      </w:r>
    </w:p>
    <w:tbl>
      <w:tblPr>
        <w:tblStyle w:val="a5"/>
        <w:tblW w:w="0" w:type="auto"/>
        <w:tblLook w:val="04A0"/>
      </w:tblPr>
      <w:tblGrid>
        <w:gridCol w:w="2834"/>
        <w:gridCol w:w="1102"/>
        <w:gridCol w:w="2693"/>
        <w:gridCol w:w="2977"/>
        <w:gridCol w:w="4568"/>
      </w:tblGrid>
      <w:tr w:rsidR="00B775FB" w:rsidTr="00211FC3">
        <w:tc>
          <w:tcPr>
            <w:tcW w:w="2834" w:type="dxa"/>
          </w:tcPr>
          <w:p w:rsidR="00B775FB" w:rsidRDefault="00B775FB" w:rsidP="00BF21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102" w:type="dxa"/>
            <w:vAlign w:val="center"/>
          </w:tcPr>
          <w:p w:rsidR="00B775FB" w:rsidRDefault="00B775FB" w:rsidP="00B775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693" w:type="dxa"/>
          </w:tcPr>
          <w:p w:rsidR="00B775FB" w:rsidRDefault="00B775FB" w:rsidP="00BF2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977" w:type="dxa"/>
          </w:tcPr>
          <w:p w:rsidR="00B775FB" w:rsidRDefault="00B775FB" w:rsidP="00BF21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4568" w:type="dxa"/>
          </w:tcPr>
          <w:p w:rsidR="00B775FB" w:rsidRDefault="00B775FB" w:rsidP="00BF2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申请延续范围</w:t>
            </w:r>
          </w:p>
        </w:tc>
      </w:tr>
      <w:tr w:rsidR="00B775FB" w:rsidTr="00211FC3">
        <w:trPr>
          <w:trHeight w:val="1572"/>
        </w:trPr>
        <w:tc>
          <w:tcPr>
            <w:tcW w:w="2834" w:type="dxa"/>
            <w:vAlign w:val="center"/>
          </w:tcPr>
          <w:p w:rsidR="00B775FB" w:rsidRPr="00B775FB" w:rsidRDefault="00765E6E" w:rsidP="00606B6F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仿宋_GB2312" w:eastAsia="宋体" w:hAnsi="Calibri" w:cs="Times New Roman" w:hint="eastAsia"/>
                <w:bCs/>
                <w:spacing w:val="24"/>
              </w:rPr>
              <w:t>佛山市职业病防治所</w:t>
            </w:r>
          </w:p>
        </w:tc>
        <w:tc>
          <w:tcPr>
            <w:tcW w:w="1102" w:type="dxa"/>
            <w:vAlign w:val="center"/>
          </w:tcPr>
          <w:p w:rsidR="00B775FB" w:rsidRPr="00606B6F" w:rsidRDefault="00765E6E" w:rsidP="00B775F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陈松根</w:t>
            </w:r>
          </w:p>
        </w:tc>
        <w:tc>
          <w:tcPr>
            <w:tcW w:w="2693" w:type="dxa"/>
            <w:vAlign w:val="center"/>
          </w:tcPr>
          <w:p w:rsidR="00B775FB" w:rsidRPr="00B775FB" w:rsidRDefault="00B775FB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（粤）安职技字（</w:t>
            </w:r>
            <w:r w:rsidR="00765E6E">
              <w:rPr>
                <w:rFonts w:hint="eastAsia"/>
                <w:color w:val="000000"/>
                <w:sz w:val="24"/>
              </w:rPr>
              <w:t>2013</w:t>
            </w:r>
            <w:r w:rsidRPr="00B775FB">
              <w:rPr>
                <w:rFonts w:hint="eastAsia"/>
                <w:color w:val="000000"/>
                <w:sz w:val="24"/>
              </w:rPr>
              <w:t>）第</w:t>
            </w:r>
            <w:r w:rsidR="00765E6E">
              <w:rPr>
                <w:rFonts w:hint="eastAsia"/>
                <w:color w:val="000000"/>
                <w:sz w:val="24"/>
              </w:rPr>
              <w:t>B-0003</w:t>
            </w:r>
            <w:r w:rsidRPr="00B775FB"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2977" w:type="dxa"/>
            <w:vAlign w:val="center"/>
          </w:tcPr>
          <w:p w:rsidR="00B775FB" w:rsidRPr="00B775FB" w:rsidRDefault="00765E6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佛山市禅城区影荫路</w:t>
            </w:r>
            <w:r>
              <w:rPr>
                <w:rFonts w:ascii="Calibri" w:eastAsia="宋体" w:hAnsi="Calibri" w:cs="Times New Roman" w:hint="eastAsia"/>
                <w:szCs w:val="21"/>
              </w:rPr>
              <w:t>3</w:t>
            </w:r>
            <w:r>
              <w:rPr>
                <w:rFonts w:ascii="Calibri" w:eastAsia="宋体" w:hAnsi="Calibri" w:cs="Times New Roman" w:hint="eastAsia"/>
                <w:szCs w:val="21"/>
              </w:rPr>
              <w:t>号</w:t>
            </w:r>
          </w:p>
        </w:tc>
        <w:tc>
          <w:tcPr>
            <w:tcW w:w="4568" w:type="dxa"/>
            <w:vAlign w:val="center"/>
          </w:tcPr>
          <w:p w:rsidR="00B775FB" w:rsidRPr="00B775FB" w:rsidRDefault="00B775FB" w:rsidP="00765E6E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第一类：</w:t>
            </w:r>
            <w:r w:rsidR="00765E6E">
              <w:rPr>
                <w:rFonts w:hint="eastAsia"/>
                <w:color w:val="000000"/>
                <w:sz w:val="24"/>
              </w:rPr>
              <w:t>1.</w:t>
            </w:r>
            <w:r w:rsidRPr="00B775FB">
              <w:rPr>
                <w:rFonts w:hint="eastAsia"/>
                <w:color w:val="000000"/>
                <w:sz w:val="24"/>
              </w:rPr>
              <w:t>冶金、建材；</w:t>
            </w:r>
            <w:r w:rsidR="00765E6E">
              <w:rPr>
                <w:rFonts w:hint="eastAsia"/>
                <w:color w:val="000000"/>
                <w:sz w:val="24"/>
              </w:rPr>
              <w:t>2</w:t>
            </w:r>
            <w:r w:rsidRPr="00B775FB">
              <w:rPr>
                <w:rFonts w:hint="eastAsia"/>
                <w:color w:val="000000"/>
                <w:sz w:val="24"/>
              </w:rPr>
              <w:t>.</w:t>
            </w:r>
            <w:r w:rsidRPr="00B775FB">
              <w:rPr>
                <w:rFonts w:hint="eastAsia"/>
                <w:color w:val="000000"/>
                <w:sz w:val="24"/>
              </w:rPr>
              <w:t>化工、石化及医药；</w:t>
            </w:r>
            <w:r w:rsidR="00765E6E">
              <w:rPr>
                <w:rFonts w:hint="eastAsia"/>
                <w:color w:val="000000"/>
                <w:sz w:val="24"/>
              </w:rPr>
              <w:t>3</w:t>
            </w:r>
            <w:r w:rsidRPr="00B775FB">
              <w:rPr>
                <w:rFonts w:hint="eastAsia"/>
                <w:color w:val="000000"/>
                <w:sz w:val="24"/>
              </w:rPr>
              <w:t>.</w:t>
            </w:r>
            <w:r w:rsidRPr="00B775FB">
              <w:rPr>
                <w:rFonts w:hint="eastAsia"/>
                <w:color w:val="000000"/>
                <w:sz w:val="24"/>
              </w:rPr>
              <w:t>轻工、纺织、烟草加工制造业；</w:t>
            </w:r>
            <w:r w:rsidR="00765E6E">
              <w:rPr>
                <w:rFonts w:hint="eastAsia"/>
                <w:color w:val="000000"/>
                <w:sz w:val="24"/>
              </w:rPr>
              <w:t>4</w:t>
            </w:r>
            <w:r w:rsidRPr="00B775FB">
              <w:rPr>
                <w:rFonts w:hint="eastAsia"/>
                <w:color w:val="000000"/>
                <w:sz w:val="24"/>
              </w:rPr>
              <w:t>.</w:t>
            </w:r>
            <w:r w:rsidRPr="00B775FB">
              <w:rPr>
                <w:rFonts w:hint="eastAsia"/>
                <w:color w:val="000000"/>
                <w:sz w:val="24"/>
              </w:rPr>
              <w:t>机械、设备、电器制造业；</w:t>
            </w:r>
            <w:r w:rsidR="00765E6E">
              <w:rPr>
                <w:rFonts w:hint="eastAsia"/>
                <w:color w:val="000000"/>
                <w:sz w:val="24"/>
              </w:rPr>
              <w:t>5</w:t>
            </w:r>
            <w:r w:rsidR="00420A2B">
              <w:rPr>
                <w:rFonts w:hint="eastAsia"/>
                <w:color w:val="000000"/>
                <w:sz w:val="24"/>
              </w:rPr>
              <w:t>.</w:t>
            </w:r>
            <w:r w:rsidR="00420A2B">
              <w:rPr>
                <w:rFonts w:hint="eastAsia"/>
                <w:color w:val="000000"/>
                <w:sz w:val="24"/>
              </w:rPr>
              <w:t>电力、燃气及水的生产和供应业；</w:t>
            </w:r>
            <w:r w:rsidR="00765E6E">
              <w:rPr>
                <w:rFonts w:hint="eastAsia"/>
                <w:color w:val="000000"/>
                <w:sz w:val="24"/>
              </w:rPr>
              <w:t>6</w:t>
            </w:r>
            <w:r w:rsidR="00420A2B">
              <w:rPr>
                <w:rFonts w:hint="eastAsia"/>
                <w:color w:val="000000"/>
                <w:sz w:val="24"/>
              </w:rPr>
              <w:t>.</w:t>
            </w:r>
            <w:r w:rsidRPr="00B775FB">
              <w:rPr>
                <w:rFonts w:hint="eastAsia"/>
                <w:color w:val="000000"/>
                <w:sz w:val="24"/>
              </w:rPr>
              <w:t>运输、仓储、科研、农林、公共服务业。</w:t>
            </w:r>
          </w:p>
        </w:tc>
      </w:tr>
      <w:tr w:rsidR="00B775FB" w:rsidTr="00211FC3">
        <w:trPr>
          <w:trHeight w:val="1433"/>
        </w:trPr>
        <w:tc>
          <w:tcPr>
            <w:tcW w:w="2834" w:type="dxa"/>
            <w:vAlign w:val="center"/>
          </w:tcPr>
          <w:p w:rsidR="00B775FB" w:rsidRPr="00B775FB" w:rsidRDefault="00420A2B" w:rsidP="00765E6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深圳市</w:t>
            </w:r>
            <w:r w:rsidR="00765E6E">
              <w:rPr>
                <w:rFonts w:ascii="宋体" w:eastAsia="宋体" w:hAnsi="宋体" w:cs="宋体" w:hint="eastAsia"/>
                <w:color w:val="000000"/>
                <w:sz w:val="24"/>
              </w:rPr>
              <w:t>中圳检测技术有限公司</w:t>
            </w:r>
          </w:p>
        </w:tc>
        <w:tc>
          <w:tcPr>
            <w:tcW w:w="1102" w:type="dxa"/>
            <w:vAlign w:val="center"/>
          </w:tcPr>
          <w:p w:rsidR="00B775FB" w:rsidRPr="00420A2B" w:rsidRDefault="00765E6E" w:rsidP="00B775F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陈祖强</w:t>
            </w:r>
          </w:p>
        </w:tc>
        <w:tc>
          <w:tcPr>
            <w:tcW w:w="2693" w:type="dxa"/>
            <w:vAlign w:val="center"/>
          </w:tcPr>
          <w:p w:rsidR="00B775FB" w:rsidRPr="00B775FB" w:rsidRDefault="00B775FB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（粤）安职技字（</w:t>
            </w:r>
            <w:r w:rsidRPr="00B775FB">
              <w:rPr>
                <w:rFonts w:hint="eastAsia"/>
                <w:color w:val="000000"/>
                <w:sz w:val="24"/>
              </w:rPr>
              <w:t>2015</w:t>
            </w:r>
            <w:r w:rsidRPr="00B775FB">
              <w:rPr>
                <w:rFonts w:hint="eastAsia"/>
                <w:color w:val="000000"/>
                <w:sz w:val="24"/>
              </w:rPr>
              <w:t>）第</w:t>
            </w:r>
            <w:r w:rsidR="00765E6E">
              <w:rPr>
                <w:rFonts w:hint="eastAsia"/>
                <w:color w:val="000000"/>
                <w:sz w:val="24"/>
              </w:rPr>
              <w:t>B-0059</w:t>
            </w:r>
            <w:r w:rsidRPr="00B775FB"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2977" w:type="dxa"/>
            <w:vAlign w:val="center"/>
          </w:tcPr>
          <w:p w:rsidR="00B775FB" w:rsidRPr="00420A2B" w:rsidRDefault="00420A2B" w:rsidP="00765E6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深圳市</w:t>
            </w:r>
            <w:r w:rsidR="00765E6E">
              <w:rPr>
                <w:rFonts w:ascii="宋体" w:eastAsia="宋体" w:hAnsi="宋体" w:cs="宋体" w:hint="eastAsia"/>
                <w:color w:val="000000"/>
                <w:sz w:val="24"/>
              </w:rPr>
              <w:t>宝安区西乡街道鹤洲社区恒丰工业城C6栋1503A</w:t>
            </w:r>
          </w:p>
        </w:tc>
        <w:tc>
          <w:tcPr>
            <w:tcW w:w="4568" w:type="dxa"/>
            <w:vAlign w:val="center"/>
          </w:tcPr>
          <w:p w:rsidR="00B775FB" w:rsidRPr="00B775FB" w:rsidRDefault="00B775FB" w:rsidP="00765E6E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第一类：</w:t>
            </w:r>
            <w:r w:rsidRPr="00B775FB">
              <w:rPr>
                <w:rFonts w:hint="eastAsia"/>
                <w:color w:val="000000"/>
                <w:sz w:val="24"/>
              </w:rPr>
              <w:t>1.</w:t>
            </w:r>
            <w:r w:rsidRPr="00B775FB">
              <w:rPr>
                <w:rFonts w:hint="eastAsia"/>
                <w:color w:val="000000"/>
                <w:sz w:val="24"/>
              </w:rPr>
              <w:t>化工、石化及医药；</w:t>
            </w:r>
            <w:r w:rsidR="00765E6E">
              <w:rPr>
                <w:rFonts w:hint="eastAsia"/>
                <w:color w:val="000000"/>
                <w:sz w:val="24"/>
              </w:rPr>
              <w:t>2</w:t>
            </w:r>
            <w:r w:rsidRPr="00B775FB">
              <w:rPr>
                <w:rFonts w:hint="eastAsia"/>
                <w:color w:val="000000"/>
                <w:sz w:val="24"/>
              </w:rPr>
              <w:t>.</w:t>
            </w:r>
            <w:r w:rsidRPr="00B775FB">
              <w:rPr>
                <w:rFonts w:hint="eastAsia"/>
                <w:color w:val="000000"/>
                <w:sz w:val="24"/>
              </w:rPr>
              <w:t>轻工、纺织、烟草加工制造业；</w:t>
            </w:r>
            <w:r w:rsidR="00765E6E">
              <w:rPr>
                <w:rFonts w:hint="eastAsia"/>
                <w:color w:val="000000"/>
                <w:sz w:val="24"/>
              </w:rPr>
              <w:t>3</w:t>
            </w:r>
            <w:r w:rsidRPr="00B775FB">
              <w:rPr>
                <w:rFonts w:hint="eastAsia"/>
                <w:color w:val="000000"/>
                <w:sz w:val="24"/>
              </w:rPr>
              <w:t>.</w:t>
            </w:r>
            <w:r w:rsidRPr="00B775FB">
              <w:rPr>
                <w:rFonts w:hint="eastAsia"/>
                <w:color w:val="000000"/>
                <w:sz w:val="24"/>
              </w:rPr>
              <w:t>机械、设备、电器制造业</w:t>
            </w:r>
            <w:r w:rsidR="00420A2B">
              <w:rPr>
                <w:rFonts w:hint="eastAsia"/>
                <w:color w:val="000000"/>
                <w:sz w:val="24"/>
              </w:rPr>
              <w:t>。</w:t>
            </w:r>
          </w:p>
        </w:tc>
      </w:tr>
    </w:tbl>
    <w:p w:rsidR="007940B7" w:rsidRPr="00607C60" w:rsidRDefault="007940B7"/>
    <w:sectPr w:rsidR="007940B7" w:rsidRPr="00607C60" w:rsidSect="004C4E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BC4" w:rsidRDefault="000D2BC4" w:rsidP="004E777B">
      <w:r>
        <w:separator/>
      </w:r>
    </w:p>
  </w:endnote>
  <w:endnote w:type="continuationSeparator" w:id="1">
    <w:p w:rsidR="000D2BC4" w:rsidRDefault="000D2BC4" w:rsidP="004E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BC4" w:rsidRDefault="000D2BC4" w:rsidP="004E777B">
      <w:r>
        <w:separator/>
      </w:r>
    </w:p>
  </w:footnote>
  <w:footnote w:type="continuationSeparator" w:id="1">
    <w:p w:rsidR="000D2BC4" w:rsidRDefault="000D2BC4" w:rsidP="004E7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EF8"/>
    <w:rsid w:val="00070F92"/>
    <w:rsid w:val="00084649"/>
    <w:rsid w:val="000D2BC4"/>
    <w:rsid w:val="000D5A64"/>
    <w:rsid w:val="001078C4"/>
    <w:rsid w:val="001C541A"/>
    <w:rsid w:val="00211FC3"/>
    <w:rsid w:val="00254215"/>
    <w:rsid w:val="00346031"/>
    <w:rsid w:val="003A3897"/>
    <w:rsid w:val="00420A2B"/>
    <w:rsid w:val="00454D6B"/>
    <w:rsid w:val="004674D1"/>
    <w:rsid w:val="004C4EF8"/>
    <w:rsid w:val="004C5BA8"/>
    <w:rsid w:val="004E1569"/>
    <w:rsid w:val="004E777B"/>
    <w:rsid w:val="0050061C"/>
    <w:rsid w:val="00550073"/>
    <w:rsid w:val="00557E94"/>
    <w:rsid w:val="005D7FC6"/>
    <w:rsid w:val="00606B6F"/>
    <w:rsid w:val="00607C60"/>
    <w:rsid w:val="0065247B"/>
    <w:rsid w:val="007449DA"/>
    <w:rsid w:val="00765E6E"/>
    <w:rsid w:val="00770359"/>
    <w:rsid w:val="007940B7"/>
    <w:rsid w:val="007E3C2F"/>
    <w:rsid w:val="007F6430"/>
    <w:rsid w:val="008C0758"/>
    <w:rsid w:val="00A3406C"/>
    <w:rsid w:val="00A93561"/>
    <w:rsid w:val="00B54262"/>
    <w:rsid w:val="00B775FB"/>
    <w:rsid w:val="00BC4C4D"/>
    <w:rsid w:val="00C54A3C"/>
    <w:rsid w:val="00C67EA1"/>
    <w:rsid w:val="00D4032D"/>
    <w:rsid w:val="00E0030D"/>
    <w:rsid w:val="00E51EA7"/>
    <w:rsid w:val="00E60DC6"/>
    <w:rsid w:val="00F432F3"/>
    <w:rsid w:val="00F50D8E"/>
    <w:rsid w:val="00FC1226"/>
    <w:rsid w:val="00FD4082"/>
    <w:rsid w:val="0AAC16B4"/>
    <w:rsid w:val="36AE7CEC"/>
    <w:rsid w:val="37880CD0"/>
    <w:rsid w:val="3DE7256C"/>
    <w:rsid w:val="61946A4A"/>
    <w:rsid w:val="646D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E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777B"/>
    <w:rPr>
      <w:kern w:val="2"/>
      <w:sz w:val="18"/>
      <w:szCs w:val="18"/>
    </w:rPr>
  </w:style>
  <w:style w:type="paragraph" w:styleId="a4">
    <w:name w:val="footer"/>
    <w:basedOn w:val="a"/>
    <w:link w:val="Char0"/>
    <w:rsid w:val="004E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777B"/>
    <w:rPr>
      <w:kern w:val="2"/>
      <w:sz w:val="18"/>
      <w:szCs w:val="18"/>
    </w:rPr>
  </w:style>
  <w:style w:type="table" w:styleId="a5">
    <w:name w:val="Table Grid"/>
    <w:basedOn w:val="a1"/>
    <w:rsid w:val="00107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26</cp:revision>
  <cp:lastPrinted>2017-05-23T09:02:00Z</cp:lastPrinted>
  <dcterms:created xsi:type="dcterms:W3CDTF">2014-10-29T12:08:00Z</dcterms:created>
  <dcterms:modified xsi:type="dcterms:W3CDTF">2017-12-01T09:14:00Z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