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rPr>
          <w:rFonts w:ascii="仿宋_GB2312" w:eastAsia="仿宋_GB231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Cs w:val="32"/>
        </w:rPr>
        <w:t>附件1</w:t>
      </w:r>
    </w:p>
    <w:p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危险化学品从业单位安全生产标准化培训班报名表</w:t>
      </w:r>
    </w:p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□新培训第</w:t>
      </w:r>
      <w:r>
        <w:rPr>
          <w:b/>
          <w:sz w:val="28"/>
          <w:szCs w:val="28"/>
        </w:rPr>
        <w:t>一期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□新培训第二</w:t>
      </w:r>
      <w:r>
        <w:rPr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                      培训时间：</w:t>
      </w:r>
      <w:r>
        <w:rPr>
          <w:rFonts w:hint="eastAsia"/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月 </w:t>
      </w:r>
      <w:r>
        <w:rPr>
          <w:rFonts w:hint="eastAsia"/>
          <w:b/>
          <w:sz w:val="28"/>
          <w:szCs w:val="28"/>
        </w:rPr>
        <w:t xml:space="preserve">  培训地点：</w:t>
      </w:r>
      <w:r>
        <w:rPr>
          <w:rFonts w:hint="eastAsia"/>
          <w:b/>
          <w:sz w:val="28"/>
          <w:szCs w:val="28"/>
          <w:u w:val="thick"/>
        </w:rPr>
        <w:t xml:space="preserve"> 佛</w:t>
      </w:r>
      <w:r>
        <w:rPr>
          <w:b/>
          <w:sz w:val="28"/>
          <w:szCs w:val="28"/>
          <w:u w:val="thick"/>
        </w:rPr>
        <w:t>山</w:t>
      </w:r>
      <w:r>
        <w:rPr>
          <w:rFonts w:hint="eastAsia"/>
          <w:b/>
          <w:sz w:val="28"/>
          <w:szCs w:val="28"/>
          <w:u w:val="thick"/>
        </w:rPr>
        <w:t xml:space="preserve"> </w:t>
      </w:r>
      <w:r>
        <w:rPr>
          <w:sz w:val="28"/>
          <w:szCs w:val="28"/>
        </w:rPr>
        <w:t xml:space="preserve">   </w:t>
      </w:r>
    </w:p>
    <w:p>
      <w:pPr>
        <w:spacing w:line="240" w:lineRule="exact"/>
        <w:rPr>
          <w:b/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center" w:tblpY="-1"/>
        <w:tblW w:w="154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4"/>
        <w:gridCol w:w="284"/>
        <w:gridCol w:w="141"/>
        <w:gridCol w:w="2409"/>
        <w:gridCol w:w="142"/>
        <w:gridCol w:w="995"/>
        <w:gridCol w:w="1134"/>
        <w:gridCol w:w="1134"/>
        <w:gridCol w:w="142"/>
        <w:gridCol w:w="709"/>
        <w:gridCol w:w="564"/>
        <w:gridCol w:w="711"/>
        <w:gridCol w:w="567"/>
        <w:gridCol w:w="423"/>
        <w:gridCol w:w="141"/>
        <w:gridCol w:w="1137"/>
        <w:gridCol w:w="282"/>
        <w:gridCol w:w="708"/>
        <w:gridCol w:w="567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邮寄地址</w:t>
            </w:r>
          </w:p>
        </w:tc>
        <w:tc>
          <w:tcPr>
            <w:tcW w:w="86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1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增值税发票开具信息（下列信息请与本单位财务人员核对后填写完整,凭此开具发票，如有错误后果自负）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纳税人识别号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开户帐号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□增值税专用发票</w:t>
            </w:r>
          </w:p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41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参 加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   称/专业名称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注安师/注册专业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专   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  <w:t>安全或相关工作时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   注</w:t>
            </w:r>
          </w:p>
        </w:tc>
        <w:tc>
          <w:tcPr>
            <w:tcW w:w="13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培训期间食宿统一安排，费用自理，请认真选择。</w:t>
            </w:r>
          </w:p>
          <w:p>
            <w:pPr>
              <w:spacing w:line="32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住宿：□合用标准间    □包房  □不安排</w:t>
            </w:r>
          </w:p>
          <w:p>
            <w:pPr>
              <w:spacing w:line="32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其他：</w:t>
            </w:r>
          </w:p>
        </w:tc>
      </w:tr>
    </w:tbl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 系 人：张丽鹤    联系电话：020-83641255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电子信箱：</w:t>
      </w:r>
      <w:r>
        <w:rPr>
          <w:rFonts w:ascii="仿宋_GB2312" w:eastAsia="仿宋_GB2312"/>
          <w:sz w:val="28"/>
          <w:szCs w:val="28"/>
        </w:rPr>
        <w:t>2869329784</w:t>
      </w:r>
      <w:r>
        <w:rPr>
          <w:rFonts w:hint="eastAsia" w:ascii="仿宋_GB2312" w:eastAsia="仿宋_GB2312"/>
          <w:sz w:val="28"/>
          <w:szCs w:val="28"/>
        </w:rPr>
        <w:t>@qq.com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right="1162" w:rightChars="363" w:firstLine="3500" w:firstLineChars="1250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134" w:right="2041" w:bottom="1418" w:left="1985" w:header="851" w:footer="1474" w:gutter="0"/>
          <w:pgNumType w:fmt="numberInDash" w:start="5"/>
          <w:cols w:space="425" w:num="1"/>
          <w:docGrid w:linePitch="435" w:charSpace="0"/>
        </w:sectPr>
      </w:pPr>
    </w:p>
    <w:p>
      <w:pPr>
        <w:adjustRightInd w:val="0"/>
        <w:snapToGrid w:val="0"/>
        <w:spacing w:line="34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附件2</w:t>
      </w:r>
    </w:p>
    <w:p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危险化学品从业单位安全生产标准化再教育培训班报名表</w:t>
      </w:r>
    </w:p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□再培训第</w:t>
      </w:r>
      <w:r>
        <w:rPr>
          <w:b/>
          <w:sz w:val="28"/>
          <w:szCs w:val="28"/>
        </w:rPr>
        <w:t>一期</w:t>
      </w:r>
      <w:r>
        <w:rPr>
          <w:rFonts w:hint="eastAsia"/>
          <w:b/>
          <w:sz w:val="28"/>
          <w:szCs w:val="28"/>
        </w:rPr>
        <w:t xml:space="preserve">    □再培训第二</w:t>
      </w:r>
      <w:r>
        <w:rPr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                    培训时间：</w:t>
      </w:r>
      <w:r>
        <w:rPr>
          <w:rFonts w:hint="eastAsia"/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月 </w:t>
      </w:r>
      <w:r>
        <w:rPr>
          <w:rFonts w:hint="eastAsia"/>
          <w:b/>
          <w:sz w:val="28"/>
          <w:szCs w:val="28"/>
        </w:rPr>
        <w:t xml:space="preserve">   培训地点：</w:t>
      </w:r>
      <w:r>
        <w:rPr>
          <w:rFonts w:hint="eastAsia"/>
          <w:b/>
          <w:sz w:val="28"/>
          <w:szCs w:val="28"/>
          <w:u w:val="single"/>
        </w:rPr>
        <w:t xml:space="preserve"> 佛</w:t>
      </w:r>
      <w:r>
        <w:rPr>
          <w:b/>
          <w:sz w:val="28"/>
          <w:szCs w:val="28"/>
          <w:u w:val="single"/>
        </w:rPr>
        <w:t>山</w:t>
      </w:r>
    </w:p>
    <w:p>
      <w:pPr>
        <w:spacing w:line="240" w:lineRule="exact"/>
        <w:rPr>
          <w:b/>
          <w:sz w:val="28"/>
          <w:szCs w:val="28"/>
        </w:rPr>
      </w:pPr>
    </w:p>
    <w:tbl>
      <w:tblPr>
        <w:tblStyle w:val="9"/>
        <w:tblpPr w:leftFromText="180" w:rightFromText="180" w:vertAnchor="text" w:horzAnchor="margin" w:tblpXSpec="center" w:tblpY="-1"/>
        <w:tblW w:w="154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4"/>
        <w:gridCol w:w="284"/>
        <w:gridCol w:w="141"/>
        <w:gridCol w:w="2409"/>
        <w:gridCol w:w="142"/>
        <w:gridCol w:w="709"/>
        <w:gridCol w:w="850"/>
        <w:gridCol w:w="570"/>
        <w:gridCol w:w="281"/>
        <w:gridCol w:w="708"/>
        <w:gridCol w:w="287"/>
        <w:gridCol w:w="564"/>
        <w:gridCol w:w="709"/>
        <w:gridCol w:w="850"/>
        <w:gridCol w:w="428"/>
        <w:gridCol w:w="564"/>
        <w:gridCol w:w="567"/>
        <w:gridCol w:w="570"/>
        <w:gridCol w:w="990"/>
        <w:gridCol w:w="1275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邮寄地址</w:t>
            </w:r>
          </w:p>
        </w:tc>
        <w:tc>
          <w:tcPr>
            <w:tcW w:w="8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增值税发票开具信息（下列信息请与本单位财务人员核对后填写完整,凭此开具发票，如有错误后果自负）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纳税人识别号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开户帐号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□增值税专用发票</w:t>
            </w:r>
          </w:p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4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参 加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  <w:t>安全或相关工作时间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证书编号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初次领证时间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   注</w:t>
            </w:r>
          </w:p>
        </w:tc>
        <w:tc>
          <w:tcPr>
            <w:tcW w:w="136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培训期间食宿统一安排，费用自理，请认真选择。</w:t>
            </w:r>
          </w:p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住宿：□合用标准间    □包房  □不安排</w:t>
            </w:r>
          </w:p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其他：</w:t>
            </w:r>
          </w:p>
        </w:tc>
      </w:tr>
    </w:tbl>
    <w:p>
      <w:pPr>
        <w:spacing w:line="360" w:lineRule="exact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人：田  敏   联系电话：0532-8378</w:t>
      </w:r>
      <w:r>
        <w:rPr>
          <w:rFonts w:ascii="仿宋_GB2312" w:eastAsia="仿宋_GB2312"/>
          <w:sz w:val="28"/>
          <w:szCs w:val="28"/>
        </w:rPr>
        <w:t>542</w:t>
      </w:r>
      <w:r>
        <w:rPr>
          <w:rFonts w:hint="eastAsia" w:ascii="仿宋_GB2312" w:eastAsia="仿宋_GB2312"/>
          <w:sz w:val="28"/>
          <w:szCs w:val="28"/>
        </w:rPr>
        <w:t xml:space="preserve">                 电子信箱：</w:t>
      </w:r>
      <w:r>
        <w:rPr>
          <w:rFonts w:ascii="仿宋_GB2312" w:eastAsia="仿宋_GB2312"/>
          <w:sz w:val="28"/>
          <w:szCs w:val="28"/>
        </w:rPr>
        <w:t>2654046793</w:t>
      </w:r>
      <w:r>
        <w:rPr>
          <w:rFonts w:hint="eastAsia" w:ascii="仿宋_GB2312" w:eastAsia="仿宋_GB2312"/>
          <w:sz w:val="28"/>
          <w:szCs w:val="28"/>
        </w:rPr>
        <w:t>@qq.com</w:t>
      </w:r>
    </w:p>
    <w:p>
      <w:pPr>
        <w:rPr>
          <w:rFonts w:ascii="仿宋_GB2312" w:eastAsia="仿宋_GB231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18" w:right="2041" w:bottom="1418" w:left="1985" w:header="851" w:footer="992" w:gutter="0"/>
          <w:cols w:space="425" w:num="1"/>
          <w:docGrid w:linePitch="435" w:charSpace="0"/>
        </w:sectPr>
      </w:pPr>
    </w:p>
    <w:p>
      <w:pPr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szCs w:val="32"/>
        </w:rPr>
        <w:t>附件3：</w:t>
      </w:r>
    </w:p>
    <w:p>
      <w:pPr>
        <w:jc w:val="center"/>
        <w:rPr>
          <w:rFonts w:ascii="仿宋_GB2312" w:eastAsia="仿宋_GB2312"/>
          <w:b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</w:t>
      </w:r>
    </w:p>
    <w:p>
      <w:pPr>
        <w:spacing w:line="480" w:lineRule="exact"/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评审人员再教育培训换证申请表</w:t>
      </w:r>
    </w:p>
    <w:tbl>
      <w:tblPr>
        <w:tblStyle w:val="9"/>
        <w:tblpPr w:leftFromText="180" w:rightFromText="180" w:vertAnchor="page" w:horzAnchor="margin" w:tblpY="462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049"/>
        <w:gridCol w:w="1399"/>
        <w:gridCol w:w="376"/>
        <w:gridCol w:w="709"/>
        <w:gridCol w:w="709"/>
        <w:gridCol w:w="653"/>
        <w:gridCol w:w="1189"/>
        <w:gridCol w:w="35"/>
        <w:gridCol w:w="2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工龄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4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3年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评审/诊断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化学品登记中心意见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盖章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发证日期、有效期及证书编号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 月     日发证，有效期至       年     月     日。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证书编号：。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请提供单位盖章的3年内评审经历记录或诊断经历记录。</w:t>
            </w:r>
          </w:p>
        </w:tc>
      </w:tr>
    </w:tbl>
    <w:p/>
    <w:p>
      <w:pPr>
        <w:ind w:firstLine="640" w:firstLineChars="200"/>
        <w:rPr>
          <w:rFonts w:ascii="仿宋_GB2312" w:eastAsia="仿宋_GB2312"/>
          <w:szCs w:val="32"/>
        </w:rPr>
      </w:pPr>
    </w:p>
    <w:p>
      <w:pPr>
        <w:adjustRightInd w:val="0"/>
        <w:snapToGrid w:val="0"/>
        <w:spacing w:line="340" w:lineRule="exact"/>
      </w:pPr>
    </w:p>
    <w:sectPr>
      <w:pgSz w:w="11906" w:h="16838"/>
      <w:pgMar w:top="2041" w:right="1418" w:bottom="1985" w:left="1418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27" w:wrap="around" w:vAnchor="text" w:hAnchor="page" w:x="1965" w:y="9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- 6 -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27" w:wrap="around" w:vAnchor="text" w:hAnchor="page" w:x="1965" w:y="9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- 6 -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58"/>
    <w:rsid w:val="00002904"/>
    <w:rsid w:val="00014B20"/>
    <w:rsid w:val="000175C5"/>
    <w:rsid w:val="0002248C"/>
    <w:rsid w:val="00024067"/>
    <w:rsid w:val="00027F5F"/>
    <w:rsid w:val="000347E3"/>
    <w:rsid w:val="000465F7"/>
    <w:rsid w:val="00046C41"/>
    <w:rsid w:val="00054A1B"/>
    <w:rsid w:val="00062729"/>
    <w:rsid w:val="00064B7E"/>
    <w:rsid w:val="00065502"/>
    <w:rsid w:val="00065F21"/>
    <w:rsid w:val="00081CD1"/>
    <w:rsid w:val="00085AC2"/>
    <w:rsid w:val="0008780F"/>
    <w:rsid w:val="00091096"/>
    <w:rsid w:val="00091FF0"/>
    <w:rsid w:val="000B0DE7"/>
    <w:rsid w:val="000C2FF1"/>
    <w:rsid w:val="000E4E1F"/>
    <w:rsid w:val="000E52FB"/>
    <w:rsid w:val="000E5E1B"/>
    <w:rsid w:val="000F1B29"/>
    <w:rsid w:val="000F28D2"/>
    <w:rsid w:val="00125BC5"/>
    <w:rsid w:val="001268BB"/>
    <w:rsid w:val="00133114"/>
    <w:rsid w:val="00136EDA"/>
    <w:rsid w:val="00143356"/>
    <w:rsid w:val="0014344D"/>
    <w:rsid w:val="001475A1"/>
    <w:rsid w:val="001509DB"/>
    <w:rsid w:val="00151AB3"/>
    <w:rsid w:val="00151EB9"/>
    <w:rsid w:val="001522E3"/>
    <w:rsid w:val="001603DF"/>
    <w:rsid w:val="0016564B"/>
    <w:rsid w:val="00170BA1"/>
    <w:rsid w:val="00181393"/>
    <w:rsid w:val="001819D0"/>
    <w:rsid w:val="001859A9"/>
    <w:rsid w:val="00187A95"/>
    <w:rsid w:val="00190BE1"/>
    <w:rsid w:val="00191FE8"/>
    <w:rsid w:val="00194603"/>
    <w:rsid w:val="00195D1A"/>
    <w:rsid w:val="001A60F0"/>
    <w:rsid w:val="001A6390"/>
    <w:rsid w:val="001B2001"/>
    <w:rsid w:val="001B6686"/>
    <w:rsid w:val="001B6CC8"/>
    <w:rsid w:val="001C5501"/>
    <w:rsid w:val="001C6389"/>
    <w:rsid w:val="001D0E6E"/>
    <w:rsid w:val="001D3B23"/>
    <w:rsid w:val="001D57CE"/>
    <w:rsid w:val="001F5389"/>
    <w:rsid w:val="001F59C0"/>
    <w:rsid w:val="001F7348"/>
    <w:rsid w:val="00203BD7"/>
    <w:rsid w:val="00205E5D"/>
    <w:rsid w:val="00206ADB"/>
    <w:rsid w:val="0021093D"/>
    <w:rsid w:val="002163CE"/>
    <w:rsid w:val="00217F19"/>
    <w:rsid w:val="00226731"/>
    <w:rsid w:val="002558CD"/>
    <w:rsid w:val="00256BDD"/>
    <w:rsid w:val="00256D07"/>
    <w:rsid w:val="0026675D"/>
    <w:rsid w:val="00270CC8"/>
    <w:rsid w:val="00277FB7"/>
    <w:rsid w:val="00283E43"/>
    <w:rsid w:val="002A0D6A"/>
    <w:rsid w:val="002B034F"/>
    <w:rsid w:val="002B2A27"/>
    <w:rsid w:val="002B4A1D"/>
    <w:rsid w:val="002C0C3F"/>
    <w:rsid w:val="002C2ADE"/>
    <w:rsid w:val="002E11ED"/>
    <w:rsid w:val="002F0160"/>
    <w:rsid w:val="002F38FC"/>
    <w:rsid w:val="002F7F90"/>
    <w:rsid w:val="003001EE"/>
    <w:rsid w:val="00300A62"/>
    <w:rsid w:val="00301DBA"/>
    <w:rsid w:val="00304396"/>
    <w:rsid w:val="00310CA5"/>
    <w:rsid w:val="00320446"/>
    <w:rsid w:val="00321995"/>
    <w:rsid w:val="00325A3A"/>
    <w:rsid w:val="00326DAF"/>
    <w:rsid w:val="003308F9"/>
    <w:rsid w:val="0033121A"/>
    <w:rsid w:val="003330F0"/>
    <w:rsid w:val="00334A08"/>
    <w:rsid w:val="003365E6"/>
    <w:rsid w:val="0034073A"/>
    <w:rsid w:val="00340B63"/>
    <w:rsid w:val="003566BF"/>
    <w:rsid w:val="00366C02"/>
    <w:rsid w:val="003674ED"/>
    <w:rsid w:val="00370665"/>
    <w:rsid w:val="00396D05"/>
    <w:rsid w:val="003A3413"/>
    <w:rsid w:val="003A4EC1"/>
    <w:rsid w:val="003B3275"/>
    <w:rsid w:val="003B68B3"/>
    <w:rsid w:val="003C0F01"/>
    <w:rsid w:val="003D4EAE"/>
    <w:rsid w:val="003D744B"/>
    <w:rsid w:val="003E2F51"/>
    <w:rsid w:val="003E57F4"/>
    <w:rsid w:val="004034B4"/>
    <w:rsid w:val="004110D8"/>
    <w:rsid w:val="00413F9E"/>
    <w:rsid w:val="00416165"/>
    <w:rsid w:val="004164A9"/>
    <w:rsid w:val="0042191B"/>
    <w:rsid w:val="00433289"/>
    <w:rsid w:val="00452ABA"/>
    <w:rsid w:val="00452E92"/>
    <w:rsid w:val="00455B2A"/>
    <w:rsid w:val="00462302"/>
    <w:rsid w:val="004627B9"/>
    <w:rsid w:val="00467F61"/>
    <w:rsid w:val="0047013F"/>
    <w:rsid w:val="00490D0F"/>
    <w:rsid w:val="00493710"/>
    <w:rsid w:val="004952B4"/>
    <w:rsid w:val="004954CC"/>
    <w:rsid w:val="00495E63"/>
    <w:rsid w:val="004A4F0F"/>
    <w:rsid w:val="004A7CE9"/>
    <w:rsid w:val="004B1D24"/>
    <w:rsid w:val="004B61ED"/>
    <w:rsid w:val="004C523D"/>
    <w:rsid w:val="004C7EB9"/>
    <w:rsid w:val="004E00D8"/>
    <w:rsid w:val="004E26C6"/>
    <w:rsid w:val="004E5340"/>
    <w:rsid w:val="004E7907"/>
    <w:rsid w:val="004F177A"/>
    <w:rsid w:val="004F4453"/>
    <w:rsid w:val="004F5B29"/>
    <w:rsid w:val="004F5F4F"/>
    <w:rsid w:val="004F6D33"/>
    <w:rsid w:val="00502058"/>
    <w:rsid w:val="005036B0"/>
    <w:rsid w:val="005064C1"/>
    <w:rsid w:val="00513043"/>
    <w:rsid w:val="0051530C"/>
    <w:rsid w:val="00532D22"/>
    <w:rsid w:val="00533668"/>
    <w:rsid w:val="00534424"/>
    <w:rsid w:val="00534F8C"/>
    <w:rsid w:val="00536D5B"/>
    <w:rsid w:val="00550977"/>
    <w:rsid w:val="00570C05"/>
    <w:rsid w:val="005735A6"/>
    <w:rsid w:val="00573E91"/>
    <w:rsid w:val="0057786A"/>
    <w:rsid w:val="00582C11"/>
    <w:rsid w:val="00595BDA"/>
    <w:rsid w:val="005A3E4F"/>
    <w:rsid w:val="005B3C51"/>
    <w:rsid w:val="005B648B"/>
    <w:rsid w:val="005B6D57"/>
    <w:rsid w:val="005C0DED"/>
    <w:rsid w:val="005C0F84"/>
    <w:rsid w:val="005C4A85"/>
    <w:rsid w:val="005E09BC"/>
    <w:rsid w:val="005F0BC0"/>
    <w:rsid w:val="005F74E8"/>
    <w:rsid w:val="00602A56"/>
    <w:rsid w:val="006061D2"/>
    <w:rsid w:val="00607327"/>
    <w:rsid w:val="006162A4"/>
    <w:rsid w:val="006241E2"/>
    <w:rsid w:val="00632F66"/>
    <w:rsid w:val="00647A58"/>
    <w:rsid w:val="00661A78"/>
    <w:rsid w:val="00666F5E"/>
    <w:rsid w:val="0067276A"/>
    <w:rsid w:val="00680472"/>
    <w:rsid w:val="0069478F"/>
    <w:rsid w:val="006948A7"/>
    <w:rsid w:val="00694B34"/>
    <w:rsid w:val="006A239C"/>
    <w:rsid w:val="006B4D11"/>
    <w:rsid w:val="006B6CF0"/>
    <w:rsid w:val="006C1BD1"/>
    <w:rsid w:val="006C6D97"/>
    <w:rsid w:val="006C7337"/>
    <w:rsid w:val="006D75CC"/>
    <w:rsid w:val="006F2F26"/>
    <w:rsid w:val="006F435F"/>
    <w:rsid w:val="006F672E"/>
    <w:rsid w:val="00710BC0"/>
    <w:rsid w:val="0071243A"/>
    <w:rsid w:val="007154BF"/>
    <w:rsid w:val="0071606A"/>
    <w:rsid w:val="0071648E"/>
    <w:rsid w:val="00734112"/>
    <w:rsid w:val="007347AB"/>
    <w:rsid w:val="00742B61"/>
    <w:rsid w:val="00750259"/>
    <w:rsid w:val="00750B1B"/>
    <w:rsid w:val="00765648"/>
    <w:rsid w:val="0076578A"/>
    <w:rsid w:val="007716BF"/>
    <w:rsid w:val="00783827"/>
    <w:rsid w:val="00785B5A"/>
    <w:rsid w:val="007902E3"/>
    <w:rsid w:val="0079077E"/>
    <w:rsid w:val="0079219D"/>
    <w:rsid w:val="007927AF"/>
    <w:rsid w:val="007A1586"/>
    <w:rsid w:val="007A6FA9"/>
    <w:rsid w:val="007B0152"/>
    <w:rsid w:val="007B417D"/>
    <w:rsid w:val="007B7F6B"/>
    <w:rsid w:val="007D2D40"/>
    <w:rsid w:val="007E02AA"/>
    <w:rsid w:val="007E0D42"/>
    <w:rsid w:val="007E4385"/>
    <w:rsid w:val="007E4653"/>
    <w:rsid w:val="007E59E6"/>
    <w:rsid w:val="007F29D6"/>
    <w:rsid w:val="00805C8B"/>
    <w:rsid w:val="0080615D"/>
    <w:rsid w:val="00841400"/>
    <w:rsid w:val="00852B16"/>
    <w:rsid w:val="008534F7"/>
    <w:rsid w:val="008571C5"/>
    <w:rsid w:val="0087490B"/>
    <w:rsid w:val="00874F45"/>
    <w:rsid w:val="008835D8"/>
    <w:rsid w:val="00885319"/>
    <w:rsid w:val="008956FA"/>
    <w:rsid w:val="00897596"/>
    <w:rsid w:val="008A076B"/>
    <w:rsid w:val="008A100E"/>
    <w:rsid w:val="008A69E0"/>
    <w:rsid w:val="008C10A2"/>
    <w:rsid w:val="008D2F3E"/>
    <w:rsid w:val="008D529A"/>
    <w:rsid w:val="008D5DDB"/>
    <w:rsid w:val="008D6758"/>
    <w:rsid w:val="008D6AB8"/>
    <w:rsid w:val="008E1926"/>
    <w:rsid w:val="008E6544"/>
    <w:rsid w:val="008E6FE1"/>
    <w:rsid w:val="008E7EE7"/>
    <w:rsid w:val="008F2C58"/>
    <w:rsid w:val="008F6B93"/>
    <w:rsid w:val="00917D81"/>
    <w:rsid w:val="0092073C"/>
    <w:rsid w:val="00922632"/>
    <w:rsid w:val="0092419C"/>
    <w:rsid w:val="0092471F"/>
    <w:rsid w:val="00933BA0"/>
    <w:rsid w:val="00942791"/>
    <w:rsid w:val="009462B3"/>
    <w:rsid w:val="00950B72"/>
    <w:rsid w:val="00955B00"/>
    <w:rsid w:val="00960D8F"/>
    <w:rsid w:val="00961B0F"/>
    <w:rsid w:val="0096434C"/>
    <w:rsid w:val="00967465"/>
    <w:rsid w:val="00967FF4"/>
    <w:rsid w:val="00981297"/>
    <w:rsid w:val="00981802"/>
    <w:rsid w:val="00992BBC"/>
    <w:rsid w:val="00995833"/>
    <w:rsid w:val="009C6188"/>
    <w:rsid w:val="009D1EB6"/>
    <w:rsid w:val="009D26D7"/>
    <w:rsid w:val="009E10B1"/>
    <w:rsid w:val="009E359E"/>
    <w:rsid w:val="009E7453"/>
    <w:rsid w:val="009E7D77"/>
    <w:rsid w:val="009F39FA"/>
    <w:rsid w:val="009F67B4"/>
    <w:rsid w:val="00A0031A"/>
    <w:rsid w:val="00A020CC"/>
    <w:rsid w:val="00A11287"/>
    <w:rsid w:val="00A1130B"/>
    <w:rsid w:val="00A1294D"/>
    <w:rsid w:val="00A16410"/>
    <w:rsid w:val="00A205A5"/>
    <w:rsid w:val="00A47472"/>
    <w:rsid w:val="00A52983"/>
    <w:rsid w:val="00A53E6F"/>
    <w:rsid w:val="00A56719"/>
    <w:rsid w:val="00A70B62"/>
    <w:rsid w:val="00A7253F"/>
    <w:rsid w:val="00A73151"/>
    <w:rsid w:val="00A879EC"/>
    <w:rsid w:val="00A93F4C"/>
    <w:rsid w:val="00AA1B41"/>
    <w:rsid w:val="00AA3646"/>
    <w:rsid w:val="00AB0110"/>
    <w:rsid w:val="00AC2B23"/>
    <w:rsid w:val="00AD0F33"/>
    <w:rsid w:val="00AD206C"/>
    <w:rsid w:val="00AE09C5"/>
    <w:rsid w:val="00AE27A0"/>
    <w:rsid w:val="00AF35B9"/>
    <w:rsid w:val="00B0125F"/>
    <w:rsid w:val="00B0188C"/>
    <w:rsid w:val="00B15FF0"/>
    <w:rsid w:val="00B17B5C"/>
    <w:rsid w:val="00B35C5B"/>
    <w:rsid w:val="00B41FDD"/>
    <w:rsid w:val="00B460D8"/>
    <w:rsid w:val="00B52A6F"/>
    <w:rsid w:val="00B618CF"/>
    <w:rsid w:val="00B64B90"/>
    <w:rsid w:val="00B67983"/>
    <w:rsid w:val="00B67C07"/>
    <w:rsid w:val="00B73A56"/>
    <w:rsid w:val="00B75072"/>
    <w:rsid w:val="00B826CE"/>
    <w:rsid w:val="00B90522"/>
    <w:rsid w:val="00BA28EA"/>
    <w:rsid w:val="00BA3FB6"/>
    <w:rsid w:val="00BB0E95"/>
    <w:rsid w:val="00BB3851"/>
    <w:rsid w:val="00BB58FF"/>
    <w:rsid w:val="00BC196F"/>
    <w:rsid w:val="00BC5229"/>
    <w:rsid w:val="00BF0D13"/>
    <w:rsid w:val="00BF167C"/>
    <w:rsid w:val="00BF3C02"/>
    <w:rsid w:val="00C00219"/>
    <w:rsid w:val="00C04517"/>
    <w:rsid w:val="00C04D0A"/>
    <w:rsid w:val="00C07498"/>
    <w:rsid w:val="00C15289"/>
    <w:rsid w:val="00C158B8"/>
    <w:rsid w:val="00C200F5"/>
    <w:rsid w:val="00C21AC2"/>
    <w:rsid w:val="00C241DD"/>
    <w:rsid w:val="00C25453"/>
    <w:rsid w:val="00C26E04"/>
    <w:rsid w:val="00C32811"/>
    <w:rsid w:val="00C3319E"/>
    <w:rsid w:val="00C337D2"/>
    <w:rsid w:val="00C379D5"/>
    <w:rsid w:val="00C37A4B"/>
    <w:rsid w:val="00C41BD8"/>
    <w:rsid w:val="00C47E97"/>
    <w:rsid w:val="00C52CDF"/>
    <w:rsid w:val="00C6289C"/>
    <w:rsid w:val="00C65FE9"/>
    <w:rsid w:val="00C677C9"/>
    <w:rsid w:val="00C74921"/>
    <w:rsid w:val="00C74FA1"/>
    <w:rsid w:val="00C76BDC"/>
    <w:rsid w:val="00C82E08"/>
    <w:rsid w:val="00C845A9"/>
    <w:rsid w:val="00C91101"/>
    <w:rsid w:val="00C91E3F"/>
    <w:rsid w:val="00C92E29"/>
    <w:rsid w:val="00C93AA7"/>
    <w:rsid w:val="00CA149A"/>
    <w:rsid w:val="00CA40EC"/>
    <w:rsid w:val="00CB1568"/>
    <w:rsid w:val="00CB5B0E"/>
    <w:rsid w:val="00CC7C39"/>
    <w:rsid w:val="00CD58C5"/>
    <w:rsid w:val="00CF6028"/>
    <w:rsid w:val="00D03417"/>
    <w:rsid w:val="00D225BF"/>
    <w:rsid w:val="00D27A72"/>
    <w:rsid w:val="00D30E63"/>
    <w:rsid w:val="00D317A9"/>
    <w:rsid w:val="00D3375B"/>
    <w:rsid w:val="00D37731"/>
    <w:rsid w:val="00D560C5"/>
    <w:rsid w:val="00D56E25"/>
    <w:rsid w:val="00D63CF6"/>
    <w:rsid w:val="00D64448"/>
    <w:rsid w:val="00D77359"/>
    <w:rsid w:val="00D81DEB"/>
    <w:rsid w:val="00D83C07"/>
    <w:rsid w:val="00D908D1"/>
    <w:rsid w:val="00D928E1"/>
    <w:rsid w:val="00DA6C7B"/>
    <w:rsid w:val="00DB11FC"/>
    <w:rsid w:val="00DC0EB9"/>
    <w:rsid w:val="00DC3B85"/>
    <w:rsid w:val="00DC652A"/>
    <w:rsid w:val="00DD4C2F"/>
    <w:rsid w:val="00DF09E2"/>
    <w:rsid w:val="00DF201B"/>
    <w:rsid w:val="00DF792F"/>
    <w:rsid w:val="00E01D47"/>
    <w:rsid w:val="00E03BDA"/>
    <w:rsid w:val="00E050A9"/>
    <w:rsid w:val="00E12A7B"/>
    <w:rsid w:val="00E13DBB"/>
    <w:rsid w:val="00E1405C"/>
    <w:rsid w:val="00E16237"/>
    <w:rsid w:val="00E21447"/>
    <w:rsid w:val="00E22043"/>
    <w:rsid w:val="00E27D1F"/>
    <w:rsid w:val="00E35B83"/>
    <w:rsid w:val="00E36DD3"/>
    <w:rsid w:val="00E378FF"/>
    <w:rsid w:val="00E4510E"/>
    <w:rsid w:val="00E668B9"/>
    <w:rsid w:val="00E673B2"/>
    <w:rsid w:val="00E67C37"/>
    <w:rsid w:val="00E76379"/>
    <w:rsid w:val="00E81B08"/>
    <w:rsid w:val="00E827B6"/>
    <w:rsid w:val="00E82CA7"/>
    <w:rsid w:val="00EB356E"/>
    <w:rsid w:val="00EC620E"/>
    <w:rsid w:val="00F009EE"/>
    <w:rsid w:val="00F106A4"/>
    <w:rsid w:val="00F16385"/>
    <w:rsid w:val="00F25663"/>
    <w:rsid w:val="00F42B97"/>
    <w:rsid w:val="00F54B94"/>
    <w:rsid w:val="00F71F35"/>
    <w:rsid w:val="00F73406"/>
    <w:rsid w:val="00F75833"/>
    <w:rsid w:val="00F77CCA"/>
    <w:rsid w:val="00F80588"/>
    <w:rsid w:val="00F81EEF"/>
    <w:rsid w:val="00F86F4D"/>
    <w:rsid w:val="00F87794"/>
    <w:rsid w:val="00F91076"/>
    <w:rsid w:val="00F948C5"/>
    <w:rsid w:val="00F96176"/>
    <w:rsid w:val="00FA2573"/>
    <w:rsid w:val="00FB5314"/>
    <w:rsid w:val="00FC0486"/>
    <w:rsid w:val="00FC4903"/>
    <w:rsid w:val="00FC5050"/>
    <w:rsid w:val="00FE1E1E"/>
    <w:rsid w:val="00FE211A"/>
    <w:rsid w:val="00FE41DA"/>
    <w:rsid w:val="00FF3269"/>
    <w:rsid w:val="38675714"/>
    <w:rsid w:val="3A5B4645"/>
    <w:rsid w:val="3F9F6988"/>
    <w:rsid w:val="48946EB0"/>
    <w:rsid w:val="582A3C43"/>
    <w:rsid w:val="6AB91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2"/>
    <w:semiHidden/>
    <w:qFormat/>
    <w:uiPriority w:val="99"/>
    <w:rPr>
      <w:rFonts w:ascii="Times New Roman" w:hAnsi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079E1-784D-4976-9459-B63A56C9B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2018-03-28T00:13:00Z</dcterms:created>
  <dc:creator>田敏</dc:creator>
  <cp:lastModifiedBy>哈哈</cp:lastModifiedBy>
  <cp:lastPrinted>2016-09-13T01:55:00Z</cp:lastPrinted>
  <dcterms:modified xsi:type="dcterms:W3CDTF">2018-03-28T00:54:26Z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