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-1"/>
          <w:numId w:val="0"/>
        </w:numPr>
        <w:adjustRightInd w:val="0"/>
        <w:snapToGrid w:val="0"/>
        <w:spacing w:afterLines="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方正小标宋_GBK" w:hAnsi="方正小标宋_GBK" w:eastAsia="方正小标宋_GBK" w:cs="方正小标宋_GBK"/>
          <w:bCs/>
          <w:snapToGrid w:val="0"/>
          <w:color w:val="auto"/>
          <w:spacing w:val="100"/>
          <w:kern w:val="0"/>
          <w:sz w:val="52"/>
          <w:szCs w:val="52"/>
          <w:highlight w:val="none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1"/>
        <w:rPr>
          <w:rFonts w:ascii="方正小标宋_GBK" w:hAnsi="方正小标宋_GBK" w:eastAsia="方正小标宋_GBK" w:cs="方正小标宋_GBK"/>
          <w:bCs/>
          <w:snapToGrid w:val="0"/>
          <w:color w:val="auto"/>
          <w:kern w:val="0"/>
          <w:sz w:val="52"/>
          <w:szCs w:val="52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snapToGrid w:val="0"/>
          <w:color w:val="auto"/>
          <w:spacing w:val="100"/>
          <w:kern w:val="0"/>
          <w:sz w:val="52"/>
          <w:szCs w:val="52"/>
          <w:highlight w:val="none"/>
        </w:rPr>
        <w:t>企业安全生产标准</w:t>
      </w:r>
      <w:r>
        <w:rPr>
          <w:rFonts w:hint="eastAsia" w:ascii="方正小标宋_GBK" w:hAnsi="方正小标宋_GBK" w:eastAsia="方正小标宋_GBK" w:cs="方正小标宋_GBK"/>
          <w:bCs/>
          <w:snapToGrid w:val="0"/>
          <w:color w:val="auto"/>
          <w:kern w:val="0"/>
          <w:sz w:val="52"/>
          <w:szCs w:val="52"/>
          <w:highlight w:val="none"/>
        </w:rPr>
        <w:t>化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仿宋_GB2312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2"/>
        <w:rPr>
          <w:rFonts w:ascii="方正小标宋_GBK" w:hAnsi="方正小标宋_GBK" w:eastAsia="方正小标宋_GBK" w:cs="方正小标宋_GBK"/>
          <w:bCs/>
          <w:snapToGrid w:val="0"/>
          <w:color w:val="auto"/>
          <w:kern w:val="0"/>
          <w:sz w:val="72"/>
          <w:szCs w:val="72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snapToGrid w:val="0"/>
          <w:color w:val="auto"/>
          <w:spacing w:val="340"/>
          <w:kern w:val="0"/>
          <w:sz w:val="72"/>
          <w:szCs w:val="72"/>
          <w:highlight w:val="none"/>
        </w:rPr>
        <w:t>现场评审报</w:t>
      </w:r>
      <w:r>
        <w:rPr>
          <w:rFonts w:hint="eastAsia" w:ascii="方正小标宋_GBK" w:hAnsi="方正小标宋_GBK" w:eastAsia="方正小标宋_GBK" w:cs="方正小标宋_GBK"/>
          <w:bCs/>
          <w:snapToGrid w:val="0"/>
          <w:color w:val="auto"/>
          <w:kern w:val="0"/>
          <w:sz w:val="72"/>
          <w:szCs w:val="72"/>
          <w:highlight w:val="none"/>
        </w:rPr>
        <w:t>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仿宋_GB2312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仿宋_GB2312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仿宋_GB2312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仿宋_GB2312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仿宋_GB2312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ascii="仿宋_GB2312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textAlignment w:val="auto"/>
        <w:rPr>
          <w:rFonts w:ascii="仿宋_GB2312"/>
          <w:snapToGrid w:val="0"/>
          <w:color w:val="auto"/>
          <w:kern w:val="0"/>
          <w:sz w:val="32"/>
          <w:szCs w:val="32"/>
          <w:highlight w:val="none"/>
          <w:u w:val="single"/>
        </w:rPr>
      </w:pP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</w:rPr>
        <w:t>负责现场评审的单位（盖章）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       </w:t>
      </w:r>
      <w:r>
        <w:rPr>
          <w:rFonts w:ascii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textAlignment w:val="auto"/>
        <w:rPr>
          <w:rFonts w:ascii="仿宋_GB2312"/>
          <w:snapToGrid w:val="0"/>
          <w:color w:val="auto"/>
          <w:kern w:val="0"/>
          <w:sz w:val="32"/>
          <w:szCs w:val="32"/>
          <w:highlight w:val="none"/>
          <w:u w:val="single"/>
        </w:rPr>
      </w:pP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</w:rPr>
        <w:t>申请企业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textAlignment w:val="auto"/>
        <w:rPr>
          <w:rFonts w:ascii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</w:rPr>
        <w:t>行    业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ascii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</w:rPr>
        <w:t>专    业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textAlignment w:val="auto"/>
        <w:rPr>
          <w:rFonts w:ascii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</w:rPr>
        <w:t>评审性质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初评/复评 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</w:rPr>
        <w:t>申请等级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textAlignment w:val="auto"/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</w:rPr>
        <w:t>评审日期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</w:rPr>
        <w:t>日至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textAlignment w:val="auto"/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pStyle w:val="2"/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pStyle w:val="2"/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pStyle w:val="2"/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pStyle w:val="2"/>
        <w:rPr>
          <w:rFonts w:hint="eastAsia" w:ascii="仿宋_GB2312"/>
          <w:snapToGrid w:val="0"/>
          <w:color w:val="auto"/>
          <w:kern w:val="0"/>
          <w:sz w:val="32"/>
          <w:szCs w:val="32"/>
          <w:highlight w:val="none"/>
        </w:rPr>
      </w:pPr>
    </w:p>
    <w:tbl>
      <w:tblPr>
        <w:tblStyle w:val="10"/>
        <w:tblpPr w:leftFromText="180" w:rightFromText="180" w:vertAnchor="text" w:horzAnchor="page" w:tblpX="1392" w:tblpY="113"/>
        <w:tblOverlap w:val="never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714"/>
        <w:gridCol w:w="1427"/>
        <w:gridCol w:w="1424"/>
        <w:gridCol w:w="1667"/>
        <w:gridCol w:w="1269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0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黑体" w:eastAsia="黑体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snapToGrid w:val="0"/>
                <w:color w:val="auto"/>
                <w:kern w:val="0"/>
                <w:sz w:val="28"/>
                <w:szCs w:val="28"/>
                <w:highlight w:val="none"/>
              </w:rPr>
              <w:t>负责现场评审的单位情况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>单位名称</w:t>
            </w:r>
          </w:p>
        </w:tc>
        <w:tc>
          <w:tcPr>
            <w:tcW w:w="76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>单位地址</w:t>
            </w:r>
          </w:p>
        </w:tc>
        <w:tc>
          <w:tcPr>
            <w:tcW w:w="76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spacing w:val="-32"/>
                <w:kern w:val="0"/>
                <w:sz w:val="24"/>
                <w:highlight w:val="none"/>
              </w:rPr>
              <w:t>主要负责</w:t>
            </w: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>人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>电  话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>手  机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>联 系 人</w:t>
            </w:r>
          </w:p>
        </w:tc>
        <w:tc>
          <w:tcPr>
            <w:tcW w:w="14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>电  话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>传  真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>手  机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>电子信箱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>现场评审组成员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spacing w:val="-10"/>
                <w:kern w:val="0"/>
                <w:sz w:val="24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spacing w:val="-10"/>
                <w:kern w:val="0"/>
                <w:sz w:val="24"/>
                <w:highlight w:val="none"/>
              </w:rPr>
              <w:t>姓  名</w:t>
            </w:r>
          </w:p>
        </w:tc>
        <w:tc>
          <w:tcPr>
            <w:tcW w:w="30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spacing w:val="-10"/>
                <w:kern w:val="0"/>
                <w:sz w:val="24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spacing w:val="-10"/>
                <w:kern w:val="0"/>
                <w:sz w:val="24"/>
                <w:highlight w:val="none"/>
              </w:rPr>
              <w:t>单位/职务/职称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spacing w:val="-10"/>
                <w:kern w:val="0"/>
                <w:sz w:val="24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spacing w:val="-10"/>
                <w:kern w:val="0"/>
                <w:sz w:val="24"/>
                <w:highlight w:val="none"/>
              </w:rPr>
              <w:t>电   话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spacing w:val="-10"/>
                <w:kern w:val="0"/>
                <w:sz w:val="24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spacing w:val="-10"/>
                <w:kern w:val="0"/>
                <w:sz w:val="24"/>
                <w:highlight w:val="none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>组长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0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>成员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0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0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0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0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0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eastAsia="黑体"/>
                <w:snapToGrid w:val="0"/>
                <w:color w:val="auto"/>
                <w:kern w:val="0"/>
                <w:sz w:val="28"/>
                <w:szCs w:val="28"/>
                <w:highlight w:val="none"/>
              </w:rPr>
              <w:t>现场评审结果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94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黑体" w:eastAsia="黑体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 xml:space="preserve">    </w:t>
            </w:r>
            <w:r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  <w:t>是否达到</w:t>
            </w: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>拟</w:t>
            </w:r>
            <w:r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  <w:t>申请</w:t>
            </w: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>等级： □</w:t>
            </w:r>
            <w:r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  <w:t>是</w:t>
            </w: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 xml:space="preserve">   □</w:t>
            </w:r>
            <w:r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  <w:t>否</w:t>
            </w:r>
          </w:p>
        </w:tc>
        <w:tc>
          <w:tcPr>
            <w:tcW w:w="3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黑体" w:eastAsia="黑体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 xml:space="preserve">    现场评审得分：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</w:trPr>
        <w:tc>
          <w:tcPr>
            <w:tcW w:w="908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 xml:space="preserve">    现场评审组组长签字：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1200" w:firstLineChars="500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 xml:space="preserve">    成员签字：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宋体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 xml:space="preserve">    现场评审情况：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 xml:space="preserve">    现场评审不符合项及整改完成情况（另附表提供）：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 xml:space="preserve">    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908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    </w:t>
            </w: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>申请定级企业意见：             主要负责人签字：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 xml:space="preserve">                                                     （企业盖章）   </w:t>
            </w:r>
            <w:r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  <w:t xml:space="preserve">                                           </w:t>
            </w: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 xml:space="preserve">                                                      年   月</w:t>
            </w:r>
            <w:r>
              <w:rPr>
                <w:rFonts w:ascii="仿宋_GB2312"/>
                <w:snapToGrid w:val="0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highlight w:val="none"/>
              </w:rPr>
              <w:t xml:space="preserve">  日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48C1A4-47D9-487D-B507-9635553CA8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270C86E-D386-45A0-9A13-AA3B877E908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56E756E-23C2-4434-9104-33AF3989818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B00C085C-2320-4E81-9275-4BAC3EB70C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ZjJkYWI1YmJkMTg0YmQ4YTk4NTBkOWNmNGRkOTQifQ=="/>
  </w:docVars>
  <w:rsids>
    <w:rsidRoot w:val="00000000"/>
    <w:rsid w:val="00EE3BAE"/>
    <w:rsid w:val="016D0035"/>
    <w:rsid w:val="02B20C36"/>
    <w:rsid w:val="030342BE"/>
    <w:rsid w:val="03075E61"/>
    <w:rsid w:val="041B2DAD"/>
    <w:rsid w:val="047A1C27"/>
    <w:rsid w:val="06C96EC9"/>
    <w:rsid w:val="09670057"/>
    <w:rsid w:val="0A9A5CE1"/>
    <w:rsid w:val="0C223D89"/>
    <w:rsid w:val="0CC45AAB"/>
    <w:rsid w:val="0CCA5146"/>
    <w:rsid w:val="0CFC317C"/>
    <w:rsid w:val="10613A0A"/>
    <w:rsid w:val="11153901"/>
    <w:rsid w:val="13A62AA4"/>
    <w:rsid w:val="164F3808"/>
    <w:rsid w:val="17A43BFD"/>
    <w:rsid w:val="1B404677"/>
    <w:rsid w:val="1B9962BD"/>
    <w:rsid w:val="1C951CE3"/>
    <w:rsid w:val="1D720D7D"/>
    <w:rsid w:val="1D8A652A"/>
    <w:rsid w:val="1DDF7A40"/>
    <w:rsid w:val="1F6F0182"/>
    <w:rsid w:val="1F7D6EE7"/>
    <w:rsid w:val="1FA11659"/>
    <w:rsid w:val="21682E26"/>
    <w:rsid w:val="21864E1D"/>
    <w:rsid w:val="21D94B79"/>
    <w:rsid w:val="23653BF9"/>
    <w:rsid w:val="23DE481E"/>
    <w:rsid w:val="24484780"/>
    <w:rsid w:val="24773FD8"/>
    <w:rsid w:val="26916AF2"/>
    <w:rsid w:val="27ED72D8"/>
    <w:rsid w:val="29BF64BD"/>
    <w:rsid w:val="2B057442"/>
    <w:rsid w:val="2CD755B9"/>
    <w:rsid w:val="2D9968C9"/>
    <w:rsid w:val="2DCA2A28"/>
    <w:rsid w:val="2FAF40A8"/>
    <w:rsid w:val="30B25529"/>
    <w:rsid w:val="310639C0"/>
    <w:rsid w:val="33501DAA"/>
    <w:rsid w:val="3540385D"/>
    <w:rsid w:val="3541380F"/>
    <w:rsid w:val="35C470A6"/>
    <w:rsid w:val="367D4727"/>
    <w:rsid w:val="37151C30"/>
    <w:rsid w:val="37C17683"/>
    <w:rsid w:val="387C64B5"/>
    <w:rsid w:val="390578DC"/>
    <w:rsid w:val="3BB72DC3"/>
    <w:rsid w:val="3BDD2667"/>
    <w:rsid w:val="3EBC701B"/>
    <w:rsid w:val="3EE03570"/>
    <w:rsid w:val="3F086863"/>
    <w:rsid w:val="3F9C04D8"/>
    <w:rsid w:val="3FD4693C"/>
    <w:rsid w:val="3FF25338"/>
    <w:rsid w:val="41575912"/>
    <w:rsid w:val="4174214E"/>
    <w:rsid w:val="43A966D6"/>
    <w:rsid w:val="454A22B8"/>
    <w:rsid w:val="467E4EA9"/>
    <w:rsid w:val="47DD593B"/>
    <w:rsid w:val="48E061D3"/>
    <w:rsid w:val="4A187581"/>
    <w:rsid w:val="4ADF6552"/>
    <w:rsid w:val="4CB701F8"/>
    <w:rsid w:val="4CE51E03"/>
    <w:rsid w:val="4E5F2502"/>
    <w:rsid w:val="4FB629B4"/>
    <w:rsid w:val="50367E07"/>
    <w:rsid w:val="50E44DFD"/>
    <w:rsid w:val="51054B9E"/>
    <w:rsid w:val="5315153D"/>
    <w:rsid w:val="53A876CC"/>
    <w:rsid w:val="5446604B"/>
    <w:rsid w:val="56B86403"/>
    <w:rsid w:val="598274D9"/>
    <w:rsid w:val="59F62185"/>
    <w:rsid w:val="5B146289"/>
    <w:rsid w:val="5B307FE1"/>
    <w:rsid w:val="5D7302DE"/>
    <w:rsid w:val="5E18686B"/>
    <w:rsid w:val="607E707A"/>
    <w:rsid w:val="61250D4C"/>
    <w:rsid w:val="63452838"/>
    <w:rsid w:val="63EF4B04"/>
    <w:rsid w:val="64D860A5"/>
    <w:rsid w:val="64E63914"/>
    <w:rsid w:val="661D620C"/>
    <w:rsid w:val="66C739CD"/>
    <w:rsid w:val="66EB2380"/>
    <w:rsid w:val="67064B36"/>
    <w:rsid w:val="67E7015E"/>
    <w:rsid w:val="68881CC2"/>
    <w:rsid w:val="693C65C0"/>
    <w:rsid w:val="697E5441"/>
    <w:rsid w:val="6AA80BCD"/>
    <w:rsid w:val="6AB002F9"/>
    <w:rsid w:val="6BD831BF"/>
    <w:rsid w:val="6F28705A"/>
    <w:rsid w:val="6F3B1F48"/>
    <w:rsid w:val="6F5578BA"/>
    <w:rsid w:val="6FBB31AB"/>
    <w:rsid w:val="70EF58CB"/>
    <w:rsid w:val="710254A0"/>
    <w:rsid w:val="710677EA"/>
    <w:rsid w:val="721E497B"/>
    <w:rsid w:val="728A1A2B"/>
    <w:rsid w:val="72A43A9C"/>
    <w:rsid w:val="740616BD"/>
    <w:rsid w:val="76F7541E"/>
    <w:rsid w:val="795D7D8E"/>
    <w:rsid w:val="798104C9"/>
    <w:rsid w:val="798973A7"/>
    <w:rsid w:val="79BF0C4D"/>
    <w:rsid w:val="7A002F34"/>
    <w:rsid w:val="7BBA1135"/>
    <w:rsid w:val="7E1B6D07"/>
    <w:rsid w:val="7E7670A4"/>
    <w:rsid w:val="7E8C108D"/>
    <w:rsid w:val="7F1E3F4E"/>
    <w:rsid w:val="7F524BFA"/>
    <w:rsid w:val="7FEB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autoRedefine/>
    <w:qFormat/>
    <w:uiPriority w:val="0"/>
    <w:pPr>
      <w:spacing w:before="200" w:beforeAutospacing="0" w:after="200" w:afterAutospacing="0" w:line="560" w:lineRule="exact"/>
      <w:ind w:firstLine="0" w:firstLineChars="0"/>
      <w:jc w:val="center"/>
      <w:outlineLvl w:val="0"/>
    </w:pPr>
    <w:rPr>
      <w:rFonts w:ascii="黑体" w:hAnsi="黑体" w:eastAsia="黑体" w:cs="宋体"/>
      <w:bCs/>
      <w:kern w:val="44"/>
      <w:szCs w:val="48"/>
      <w:lang w:bidi="ar"/>
    </w:rPr>
  </w:style>
  <w:style w:type="paragraph" w:styleId="4">
    <w:name w:val="heading 2"/>
    <w:basedOn w:val="1"/>
    <w:next w:val="1"/>
    <w:link w:val="13"/>
    <w:autoRedefine/>
    <w:semiHidden/>
    <w:unhideWhenUsed/>
    <w:qFormat/>
    <w:uiPriority w:val="0"/>
    <w:pPr>
      <w:keepNext/>
      <w:keepLines/>
      <w:spacing w:before="160" w:beforeLines="0" w:beforeAutospacing="0" w:after="160" w:afterLines="0" w:afterAutospacing="0" w:line="560" w:lineRule="exact"/>
      <w:ind w:firstLine="0" w:firstLineChars="0"/>
      <w:jc w:val="left"/>
      <w:outlineLvl w:val="1"/>
    </w:pPr>
    <w:rPr>
      <w:rFonts w:ascii="楷体_GB2312" w:hAnsi="楷体_GB2312" w:eastAsia="楷体_GB2312"/>
      <w:b/>
    </w:rPr>
  </w:style>
  <w:style w:type="paragraph" w:styleId="5">
    <w:name w:val="heading 3"/>
    <w:basedOn w:val="1"/>
    <w:next w:val="1"/>
    <w:link w:val="12"/>
    <w:autoRedefine/>
    <w:semiHidden/>
    <w:unhideWhenUsed/>
    <w:qFormat/>
    <w:uiPriority w:val="0"/>
    <w:pPr>
      <w:keepNext/>
      <w:keepLines/>
      <w:spacing w:before="100" w:beforeLines="0" w:beforeAutospacing="0" w:after="100" w:afterLines="0" w:afterAutospacing="0" w:line="560" w:lineRule="exact"/>
      <w:outlineLvl w:val="2"/>
    </w:pPr>
    <w:rPr>
      <w:rFonts w:eastAsia="仿宋_GB2312"/>
      <w:b/>
    </w:rPr>
  </w:style>
  <w:style w:type="paragraph" w:styleId="6">
    <w:name w:val="heading 4"/>
    <w:basedOn w:val="1"/>
    <w:next w:val="1"/>
    <w:link w:val="15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b/>
    </w:rPr>
  </w:style>
  <w:style w:type="paragraph" w:styleId="7">
    <w:name w:val="heading 5"/>
    <w:basedOn w:val="1"/>
    <w:next w:val="8"/>
    <w:link w:val="16"/>
    <w:autoRedefine/>
    <w:semiHidden/>
    <w:unhideWhenUsed/>
    <w:qFormat/>
    <w:uiPriority w:val="0"/>
    <w:pPr>
      <w:keepNext/>
      <w:keepLines/>
      <w:spacing w:line="560" w:lineRule="exact"/>
      <w:ind w:firstLine="0" w:firstLineChars="0"/>
      <w:outlineLvl w:val="4"/>
    </w:pPr>
    <w:rPr>
      <w:rFonts w:ascii="宋体" w:hAnsi="宋体" w:eastAsia="宋体"/>
      <w:b/>
      <w:bCs/>
      <w:kern w:val="0"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8">
    <w:name w:val="Normal Indent"/>
    <w:basedOn w:val="1"/>
    <w:autoRedefine/>
    <w:qFormat/>
    <w:uiPriority w:val="0"/>
    <w:pPr>
      <w:ind w:firstLine="420" w:firstLineChars="200"/>
    </w:pPr>
  </w:style>
  <w:style w:type="paragraph" w:styleId="9">
    <w:name w:val="Plain Text"/>
    <w:basedOn w:val="1"/>
    <w:autoRedefine/>
    <w:qFormat/>
    <w:uiPriority w:val="0"/>
    <w:rPr>
      <w:rFonts w:ascii="宋体" w:hAnsi="Courier New"/>
    </w:rPr>
  </w:style>
  <w:style w:type="character" w:customStyle="1" w:styleId="12">
    <w:name w:val="标题 3 字符"/>
    <w:link w:val="5"/>
    <w:autoRedefine/>
    <w:qFormat/>
    <w:uiPriority w:val="0"/>
    <w:rPr>
      <w:rFonts w:ascii="Times New Roman" w:hAnsi="Times New Roman" w:eastAsia="仿宋_GB2312"/>
      <w:b/>
      <w:sz w:val="32"/>
    </w:rPr>
  </w:style>
  <w:style w:type="character" w:customStyle="1" w:styleId="13">
    <w:name w:val="标题 2 字符"/>
    <w:basedOn w:val="11"/>
    <w:link w:val="4"/>
    <w:autoRedefine/>
    <w:qFormat/>
    <w:uiPriority w:val="0"/>
    <w:rPr>
      <w:rFonts w:ascii="楷体_GB2312" w:hAnsi="楷体_GB2312" w:eastAsia="楷体_GB2312" w:cs="Times New Roman"/>
      <w:b/>
      <w:sz w:val="32"/>
      <w:szCs w:val="24"/>
    </w:rPr>
  </w:style>
  <w:style w:type="character" w:customStyle="1" w:styleId="14">
    <w:name w:val="标题 1 字符"/>
    <w:link w:val="3"/>
    <w:autoRedefine/>
    <w:qFormat/>
    <w:uiPriority w:val="0"/>
    <w:rPr>
      <w:rFonts w:ascii="宋体" w:hAnsi="宋体" w:eastAsia="黑体" w:cs="宋体"/>
      <w:kern w:val="44"/>
      <w:sz w:val="32"/>
    </w:rPr>
  </w:style>
  <w:style w:type="character" w:customStyle="1" w:styleId="15">
    <w:name w:val="标题 4 Char"/>
    <w:link w:val="6"/>
    <w:autoRedefine/>
    <w:qFormat/>
    <w:uiPriority w:val="0"/>
    <w:rPr>
      <w:rFonts w:ascii="仿宋" w:hAnsi="仿宋" w:eastAsia="仿宋"/>
      <w:b/>
      <w:bCs/>
      <w:sz w:val="28"/>
      <w:szCs w:val="28"/>
    </w:rPr>
  </w:style>
  <w:style w:type="character" w:customStyle="1" w:styleId="16">
    <w:name w:val="标题 5 Char"/>
    <w:link w:val="7"/>
    <w:autoRedefine/>
    <w:qFormat/>
    <w:uiPriority w:val="0"/>
    <w:rPr>
      <w:rFonts w:ascii="宋体" w:hAnsi="宋体" w:eastAsia="宋体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2022-09-20T01:48:00Z</dcterms:created>
  <dc:creator>Administrator</dc:creator>
  <cp:lastModifiedBy>ZLH</cp:lastModifiedBy>
  <dcterms:modified xsi:type="dcterms:W3CDTF">2024-02-19T09:15:25Z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BEB963D76AE641DA9DC9DD16F90A65C7</vt:lpwstr>
  </property>
</Properties>
</file>